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C6" w:rsidRDefault="001017C6" w:rsidP="001017C6">
      <w:pPr>
        <w:spacing w:line="240" w:lineRule="auto"/>
        <w:jc w:val="center"/>
        <w:rPr>
          <w:rFonts w:ascii="宋体" w:hAnsi="宋体" w:cs="宋体" w:hint="eastAsia"/>
          <w:b/>
          <w:bCs/>
          <w:color w:val="000000"/>
          <w:kern w:val="0"/>
          <w:sz w:val="44"/>
          <w:szCs w:val="44"/>
        </w:rPr>
      </w:pPr>
      <w:r>
        <w:rPr>
          <w:rFonts w:ascii="宋体" w:hAnsi="宋体" w:cs="宋体" w:hint="eastAsia"/>
          <w:b/>
          <w:bCs/>
          <w:color w:val="000000"/>
          <w:kern w:val="0"/>
          <w:sz w:val="44"/>
          <w:szCs w:val="44"/>
          <w:lang w:bidi="ar"/>
        </w:rPr>
        <w:t>宁波市保安协会章程</w:t>
      </w:r>
    </w:p>
    <w:p w:rsidR="001017C6" w:rsidRDefault="001017C6" w:rsidP="001017C6">
      <w:pPr>
        <w:spacing w:line="240" w:lineRule="auto"/>
        <w:ind w:firstLineChars="196" w:firstLine="627"/>
        <w:jc w:val="center"/>
        <w:rPr>
          <w:rFonts w:ascii="仿宋" w:eastAsia="仿宋" w:hAnsi="仿宋" w:cs="仿宋" w:hint="eastAsia"/>
          <w:color w:val="000000"/>
          <w:kern w:val="0"/>
          <w:sz w:val="32"/>
          <w:szCs w:val="32"/>
        </w:rPr>
      </w:pPr>
    </w:p>
    <w:p w:rsidR="001017C6" w:rsidRDefault="001017C6" w:rsidP="001017C6">
      <w:pPr>
        <w:numPr>
          <w:ilvl w:val="0"/>
          <w:numId w:val="1"/>
        </w:numPr>
        <w:tabs>
          <w:tab w:val="left" w:pos="1920"/>
        </w:tabs>
        <w:spacing w:line="240" w:lineRule="auto"/>
        <w:jc w:val="center"/>
        <w:rPr>
          <w:rFonts w:ascii="宋体" w:hAnsi="宋体" w:cs="宋体" w:hint="eastAsia"/>
          <w:b/>
          <w:bCs/>
          <w:color w:val="000000"/>
          <w:kern w:val="0"/>
          <w:sz w:val="32"/>
          <w:szCs w:val="32"/>
        </w:rPr>
      </w:pPr>
      <w:r>
        <w:rPr>
          <w:rFonts w:ascii="宋体" w:hAnsi="宋体" w:cs="宋体" w:hint="eastAsia"/>
          <w:b/>
          <w:bCs/>
          <w:color w:val="000000"/>
          <w:kern w:val="0"/>
          <w:sz w:val="32"/>
          <w:szCs w:val="32"/>
          <w:lang w:bidi="ar"/>
        </w:rPr>
        <w:t>总则</w:t>
      </w:r>
    </w:p>
    <w:p w:rsidR="001017C6" w:rsidRDefault="001017C6" w:rsidP="001017C6">
      <w:pPr>
        <w:numPr>
          <w:ilvl w:val="0"/>
          <w:numId w:val="2"/>
        </w:numPr>
        <w:spacing w:line="240" w:lineRule="auto"/>
        <w:ind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 xml:space="preserve"> </w:t>
      </w:r>
      <w:r>
        <w:rPr>
          <w:rFonts w:ascii="仿宋" w:eastAsia="仿宋" w:hAnsi="仿宋" w:cs="仿宋" w:hint="eastAsia"/>
          <w:color w:val="000000"/>
          <w:kern w:val="0"/>
          <w:sz w:val="32"/>
          <w:szCs w:val="32"/>
          <w:lang w:bidi="ar"/>
        </w:rPr>
        <w:t>本团体名称为“宁波市保安协会”，其</w:t>
      </w:r>
      <w:r>
        <w:rPr>
          <w:rFonts w:ascii="仿宋" w:eastAsia="仿宋" w:hAnsi="仿宋" w:cs="仿宋" w:hint="eastAsia"/>
          <w:color w:val="000000"/>
          <w:sz w:val="32"/>
          <w:szCs w:val="32"/>
        </w:rPr>
        <w:t>英文译名：Ningbo Security Association,缩写为NSA</w:t>
      </w:r>
      <w:r>
        <w:rPr>
          <w:rFonts w:ascii="仿宋" w:eastAsia="仿宋" w:hAnsi="仿宋" w:cs="仿宋" w:hint="eastAsia"/>
          <w:color w:val="000000"/>
          <w:kern w:val="0"/>
          <w:sz w:val="32"/>
          <w:szCs w:val="32"/>
          <w:lang w:bidi="ar"/>
        </w:rPr>
        <w:t>。</w:t>
      </w:r>
    </w:p>
    <w:p w:rsidR="001017C6" w:rsidRDefault="001017C6" w:rsidP="001017C6">
      <w:pPr>
        <w:numPr>
          <w:ilvl w:val="0"/>
          <w:numId w:val="2"/>
        </w:numPr>
        <w:spacing w:line="240" w:lineRule="auto"/>
        <w:ind w:firstLine="63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本协会是由宁波市行政区域范围内保安从业单位、保安培训单位、保安器材（服装）研制生产单位、保安从业人员、以及支持保安服务业发展的单位和个人，自愿组成的联合性、地方性非营利性社会组织。</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第三条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本协会的宗旨是：遵守国家宪法、法律、法规和国家政策，</w:t>
      </w:r>
      <w:proofErr w:type="gramStart"/>
      <w:r>
        <w:rPr>
          <w:rFonts w:ascii="仿宋" w:eastAsia="仿宋" w:hAnsi="仿宋" w:cs="仿宋" w:hint="eastAsia"/>
          <w:color w:val="000000"/>
          <w:kern w:val="0"/>
          <w:sz w:val="32"/>
          <w:szCs w:val="32"/>
          <w:lang w:bidi="ar"/>
        </w:rPr>
        <w:t>践行</w:t>
      </w:r>
      <w:proofErr w:type="gramEnd"/>
      <w:r>
        <w:rPr>
          <w:rFonts w:ascii="仿宋" w:eastAsia="仿宋" w:hAnsi="仿宋" w:cs="仿宋" w:hint="eastAsia"/>
          <w:color w:val="000000"/>
          <w:kern w:val="0"/>
          <w:sz w:val="32"/>
          <w:szCs w:val="32"/>
          <w:lang w:bidi="ar"/>
        </w:rPr>
        <w:t>社会主义核心价值观，遵守社会道德风尚。按照国家法令和相关法规规定，协助公安机关，组织协调保安服务业，团结保安服务行业，推动行业自律建设，不断提高队伍素质，提高服务质量，拓宽服务领域，建立交流平台，建设行业先进文化，服务行业人才成长，加强协会自身建设，促进保安服务业健康发展，为维护社会治安秩序，服务经济建设</w:t>
      </w:r>
      <w:proofErr w:type="gramStart"/>
      <w:r>
        <w:rPr>
          <w:rFonts w:ascii="仿宋" w:eastAsia="仿宋" w:hAnsi="仿宋" w:cs="仿宋" w:hint="eastAsia"/>
          <w:color w:val="000000"/>
          <w:kern w:val="0"/>
          <w:sz w:val="32"/>
          <w:szCs w:val="32"/>
          <w:lang w:bidi="ar"/>
        </w:rPr>
        <w:t>作出</w:t>
      </w:r>
      <w:proofErr w:type="gramEnd"/>
      <w:r>
        <w:rPr>
          <w:rFonts w:ascii="仿宋" w:eastAsia="仿宋" w:hAnsi="仿宋" w:cs="仿宋" w:hint="eastAsia"/>
          <w:color w:val="000000"/>
          <w:kern w:val="0"/>
          <w:sz w:val="32"/>
          <w:szCs w:val="32"/>
          <w:lang w:bidi="ar"/>
        </w:rPr>
        <w:t>贡献。</w:t>
      </w:r>
    </w:p>
    <w:p w:rsidR="001017C6" w:rsidRDefault="001017C6" w:rsidP="001017C6">
      <w:pPr>
        <w:spacing w:line="240" w:lineRule="auto"/>
        <w:ind w:firstLineChars="200" w:firstLine="643"/>
        <w:rPr>
          <w:rFonts w:ascii="宋体" w:hAnsi="宋体" w:cs="宋体" w:hint="eastAsia"/>
          <w:color w:val="000000"/>
          <w:sz w:val="32"/>
          <w:szCs w:val="32"/>
        </w:rPr>
      </w:pPr>
      <w:r>
        <w:rPr>
          <w:rFonts w:ascii="宋体" w:hAnsi="宋体" w:cs="宋体" w:hint="eastAsia"/>
          <w:b/>
          <w:bCs/>
          <w:color w:val="000000"/>
          <w:kern w:val="0"/>
          <w:sz w:val="32"/>
          <w:szCs w:val="32"/>
          <w:lang w:bidi="ar"/>
        </w:rPr>
        <w:t>第四条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本团体坚持中国共产党的全面领导，根据中国共产党章程的规定，建立中国共产党的组织，开展党的活动，为党组织的活动提供必要条件。本团体的业务主管单位是宁波市公安局，登记管理机关是宁波市民政局。</w:t>
      </w:r>
    </w:p>
    <w:p w:rsidR="001017C6" w:rsidRDefault="001017C6" w:rsidP="001017C6">
      <w:pPr>
        <w:spacing w:line="240" w:lineRule="auto"/>
        <w:rPr>
          <w:rFonts w:ascii="仿宋" w:eastAsia="仿宋" w:hAnsi="仿宋" w:cs="仿宋" w:hint="eastAsia"/>
          <w:color w:val="000000"/>
          <w:kern w:val="0"/>
          <w:sz w:val="32"/>
          <w:szCs w:val="32"/>
          <w:lang w:bidi="ar"/>
        </w:rPr>
      </w:pPr>
      <w:r>
        <w:rPr>
          <w:rFonts w:ascii="宋体" w:hAnsi="宋体" w:cs="宋体" w:hint="eastAsia"/>
          <w:color w:val="000000"/>
          <w:sz w:val="32"/>
          <w:szCs w:val="32"/>
        </w:rPr>
        <w:lastRenderedPageBreak/>
        <w:t xml:space="preserve">   </w:t>
      </w:r>
      <w:r>
        <w:rPr>
          <w:rFonts w:ascii="仿宋" w:eastAsia="仿宋" w:hAnsi="仿宋" w:cs="仿宋" w:hint="eastAsia"/>
          <w:color w:val="000000"/>
          <w:kern w:val="0"/>
          <w:sz w:val="32"/>
          <w:szCs w:val="32"/>
          <w:lang w:bidi="ar"/>
        </w:rPr>
        <w:t xml:space="preserve"> 本协会接受业务主管单位宁波市公安局和登记管理机关宁波市民政局的业务指导和监督管理。</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第五条</w:t>
      </w:r>
      <w:r>
        <w:rPr>
          <w:rFonts w:ascii="宋体" w:hAnsi="宋体" w:cs="宋体" w:hint="eastAsia"/>
          <w:color w:val="000000"/>
          <w:kern w:val="0"/>
          <w:sz w:val="32"/>
          <w:szCs w:val="32"/>
          <w:lang w:bidi="ar"/>
        </w:rPr>
        <w:t> </w:t>
      </w:r>
      <w:r>
        <w:rPr>
          <w:rFonts w:ascii="仿宋" w:eastAsia="仿宋" w:hAnsi="仿宋" w:cs="仿宋" w:hint="eastAsia"/>
          <w:color w:val="000000"/>
          <w:kern w:val="0"/>
          <w:sz w:val="32"/>
          <w:szCs w:val="32"/>
          <w:lang w:bidi="ar"/>
        </w:rPr>
        <w:t>本协会的住所：宁波市</w:t>
      </w:r>
      <w:proofErr w:type="gramStart"/>
      <w:r>
        <w:rPr>
          <w:rFonts w:ascii="仿宋" w:eastAsia="仿宋" w:hAnsi="仿宋" w:cs="仿宋" w:hint="eastAsia"/>
          <w:color w:val="000000"/>
          <w:kern w:val="0"/>
          <w:sz w:val="32"/>
          <w:szCs w:val="32"/>
          <w:lang w:bidi="ar"/>
        </w:rPr>
        <w:t>鄞</w:t>
      </w:r>
      <w:proofErr w:type="gramEnd"/>
      <w:r>
        <w:rPr>
          <w:rFonts w:ascii="仿宋" w:eastAsia="仿宋" w:hAnsi="仿宋" w:cs="仿宋" w:hint="eastAsia"/>
          <w:color w:val="000000"/>
          <w:kern w:val="0"/>
          <w:sz w:val="32"/>
          <w:szCs w:val="32"/>
          <w:lang w:bidi="ar"/>
        </w:rPr>
        <w:t>州区</w:t>
      </w:r>
      <w:proofErr w:type="gramStart"/>
      <w:r>
        <w:rPr>
          <w:rFonts w:ascii="仿宋" w:eastAsia="仿宋" w:hAnsi="仿宋" w:cs="仿宋" w:hint="eastAsia"/>
          <w:color w:val="000000"/>
          <w:kern w:val="0"/>
          <w:sz w:val="32"/>
          <w:szCs w:val="32"/>
          <w:lang w:bidi="ar"/>
        </w:rPr>
        <w:t>会展路</w:t>
      </w:r>
      <w:proofErr w:type="gramEnd"/>
      <w:r>
        <w:rPr>
          <w:rFonts w:ascii="仿宋" w:eastAsia="仿宋" w:hAnsi="仿宋" w:cs="仿宋" w:hint="eastAsia"/>
          <w:color w:val="000000"/>
          <w:kern w:val="0"/>
          <w:sz w:val="32"/>
          <w:szCs w:val="32"/>
          <w:lang w:bidi="ar"/>
        </w:rPr>
        <w:t>128号017幢。</w:t>
      </w:r>
    </w:p>
    <w:p w:rsidR="001017C6" w:rsidRDefault="001017C6" w:rsidP="001017C6">
      <w:pPr>
        <w:spacing w:line="240" w:lineRule="auto"/>
        <w:ind w:firstLineChars="196" w:firstLine="412"/>
        <w:rPr>
          <w:rFonts w:ascii="宋体" w:hAnsi="宋体" w:cs="宋体" w:hint="eastAsia"/>
          <w:color w:val="000000"/>
          <w:kern w:val="0"/>
          <w:szCs w:val="21"/>
        </w:rPr>
      </w:pPr>
    </w:p>
    <w:p w:rsidR="001017C6" w:rsidRDefault="001017C6" w:rsidP="001017C6">
      <w:pPr>
        <w:numPr>
          <w:ilvl w:val="0"/>
          <w:numId w:val="1"/>
        </w:numPr>
        <w:tabs>
          <w:tab w:val="left" w:pos="1920"/>
        </w:tabs>
        <w:spacing w:line="240" w:lineRule="auto"/>
        <w:jc w:val="center"/>
        <w:rPr>
          <w:rFonts w:ascii="宋体" w:hAnsi="宋体" w:cs="宋体" w:hint="eastAsia"/>
          <w:b/>
          <w:bCs/>
          <w:color w:val="000000"/>
          <w:kern w:val="0"/>
          <w:sz w:val="32"/>
          <w:szCs w:val="32"/>
        </w:rPr>
      </w:pPr>
      <w:r>
        <w:rPr>
          <w:rFonts w:ascii="宋体" w:hAnsi="宋体" w:cs="宋体" w:hint="eastAsia"/>
          <w:b/>
          <w:bCs/>
          <w:color w:val="000000"/>
          <w:kern w:val="0"/>
          <w:sz w:val="32"/>
          <w:szCs w:val="32"/>
          <w:lang w:bidi="ar"/>
        </w:rPr>
        <w:t>业务范围</w:t>
      </w:r>
    </w:p>
    <w:p w:rsidR="001017C6" w:rsidRDefault="001017C6" w:rsidP="001017C6">
      <w:pPr>
        <w:spacing w:line="240" w:lineRule="auto"/>
        <w:ind w:firstLineChars="200" w:firstLine="643"/>
        <w:rPr>
          <w:rFonts w:ascii="宋体" w:hAnsi="宋体" w:cs="宋体" w:hint="eastAsia"/>
          <w:b/>
          <w:bCs/>
          <w:color w:val="000000"/>
          <w:kern w:val="0"/>
          <w:sz w:val="32"/>
          <w:szCs w:val="32"/>
          <w:lang w:bidi="ar"/>
        </w:rPr>
      </w:pP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第六条</w:t>
      </w:r>
      <w:r>
        <w:rPr>
          <w:rFonts w:ascii="宋体" w:hAnsi="宋体" w:cs="宋体" w:hint="eastAsia"/>
          <w:color w:val="000000"/>
          <w:kern w:val="0"/>
          <w:sz w:val="32"/>
          <w:szCs w:val="32"/>
          <w:lang w:bidi="ar"/>
        </w:rPr>
        <w:t> </w:t>
      </w:r>
      <w:r>
        <w:rPr>
          <w:rFonts w:ascii="仿宋" w:eastAsia="仿宋" w:hAnsi="仿宋" w:cs="仿宋" w:hint="eastAsia"/>
          <w:color w:val="000000"/>
          <w:kern w:val="0"/>
          <w:sz w:val="32"/>
          <w:szCs w:val="32"/>
          <w:lang w:bidi="ar"/>
        </w:rPr>
        <w:t>本协会的业务范围：</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（一）在主管部门的指导下，制定行业标准，规范行业行为，组织企业制订行规行约，并监督遵守，保护会员单位的合法权益，组织发展本行业的公益事业，开展有益于本行业的其它活动。</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 xml:space="preserve"> （二）开展行业调查研究，探讨保安服务业如何适应经济社会发展需求，开拓保安服务市场，引导保安服务企业坚持正确的发展方向，提高竞争能力；</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（三）开展行业交流，密切会员之间的协作，协调全市保安服务业需要办理的事项，推广保安服务业的先进经验，树立保安服务企业的良好形象；</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（四）开展保安服务业理论、法律研究，提供法律和保安服务业务咨询，反映保安从业单位和从业人员的合理意见和诉求，维护会员的合法权益；</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（五）开展行业监督、行规检查、行业竞赛、评先创优等工作；</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lastRenderedPageBreak/>
        <w:t>（六）发展行业对外友好交往，传递保安信息，开展保安业务、保安技能交流等；</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（七）根据行业发展的需要，采取多种形式，组织上岗资格、专业技术、企业管理等相关业务培训，以促进企业素质的提高。</w:t>
      </w:r>
    </w:p>
    <w:p w:rsidR="001017C6" w:rsidRDefault="001017C6" w:rsidP="001017C6">
      <w:pPr>
        <w:spacing w:line="240" w:lineRule="auto"/>
        <w:ind w:leftChars="304" w:left="651" w:hangingChars="4" w:hanging="13"/>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（八）开展广泛宣传，增进社会对保安服务业的了解支持；</w:t>
      </w:r>
    </w:p>
    <w:p w:rsidR="001017C6" w:rsidRDefault="001017C6" w:rsidP="001017C6">
      <w:pPr>
        <w:spacing w:line="240" w:lineRule="auto"/>
        <w:ind w:leftChars="304" w:left="651" w:hangingChars="4" w:hanging="13"/>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（九）建设和管理本协会网站、公众号，发布行业信息；</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（十）积极推动横向联合，加强相互协作，规范行业内的竞争秩序，促进企业之间的合作与发展。组织广泛的学习、交流及研讨，拓宽视野，促进发展。</w:t>
      </w:r>
    </w:p>
    <w:p w:rsidR="001017C6" w:rsidRDefault="001017C6" w:rsidP="001017C6">
      <w:pPr>
        <w:spacing w:line="240" w:lineRule="auto"/>
        <w:jc w:val="center"/>
        <w:rPr>
          <w:rFonts w:ascii="宋体" w:hAnsi="宋体" w:cs="宋体" w:hint="eastAsia"/>
          <w:b/>
          <w:bCs/>
          <w:color w:val="000000"/>
          <w:sz w:val="32"/>
          <w:szCs w:val="32"/>
          <w:lang w:bidi="ar"/>
        </w:rPr>
      </w:pPr>
      <w:r>
        <w:rPr>
          <w:rFonts w:ascii="宋体" w:hAnsi="宋体" w:cs="宋体" w:hint="eastAsia"/>
          <w:b/>
          <w:bCs/>
          <w:color w:val="000000"/>
          <w:sz w:val="32"/>
          <w:szCs w:val="32"/>
          <w:lang w:bidi="ar"/>
        </w:rPr>
        <w:t xml:space="preserve">第三章  会员 </w:t>
      </w:r>
    </w:p>
    <w:p w:rsidR="001017C6" w:rsidRDefault="001017C6" w:rsidP="001017C6">
      <w:pPr>
        <w:spacing w:line="240" w:lineRule="auto"/>
        <w:ind w:left="630"/>
        <w:rPr>
          <w:rFonts w:ascii="宋体" w:hAnsi="宋体" w:cs="宋体" w:hint="eastAsia"/>
          <w:color w:val="000000"/>
          <w:kern w:val="0"/>
          <w:sz w:val="32"/>
          <w:szCs w:val="32"/>
        </w:rPr>
      </w:pPr>
      <w:r>
        <w:rPr>
          <w:rFonts w:ascii="宋体" w:hAnsi="宋体" w:cs="宋体" w:hint="eastAsia"/>
          <w:b/>
          <w:bCs/>
          <w:color w:val="000000"/>
          <w:kern w:val="0"/>
          <w:sz w:val="32"/>
          <w:szCs w:val="32"/>
          <w:lang w:bidi="ar"/>
        </w:rPr>
        <w:t>第七条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本协会实行单位会员和个人会员制。</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第八条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申请加入本协会的会员，应当具备下列条件：</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（一）承认本协会章程；</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（二）从事保安相关工作，热心保安事业的单位和个人。</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（三）有加入本协会的意愿。</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（四）全市范围内，凡符合本章程第五条所规定的企、事业单位，承认本协会章程并交纳会费者，均可向本协会提出入会申请，经批准后即可成为本协会团体会员单位。团体会员代表应是该单位法人代表。</w:t>
      </w:r>
      <w:r>
        <w:rPr>
          <w:rFonts w:ascii="仿宋" w:eastAsia="仿宋" w:hAnsi="仿宋" w:cs="仿宋" w:hint="eastAsia"/>
          <w:color w:val="000000"/>
          <w:kern w:val="0"/>
          <w:sz w:val="32"/>
          <w:szCs w:val="32"/>
          <w:lang w:bidi="ar"/>
        </w:rPr>
        <w:br/>
        <w:t xml:space="preserve">    （五）对支持本会员发展，热心于本行业工作和熟悉本</w:t>
      </w:r>
      <w:r>
        <w:rPr>
          <w:rFonts w:ascii="仿宋" w:eastAsia="仿宋" w:hAnsi="仿宋" w:cs="仿宋" w:hint="eastAsia"/>
          <w:color w:val="000000"/>
          <w:kern w:val="0"/>
          <w:sz w:val="32"/>
          <w:szCs w:val="32"/>
          <w:lang w:bidi="ar"/>
        </w:rPr>
        <w:lastRenderedPageBreak/>
        <w:t>行业业务的专家、学者、知名人士经个人申请，履行入会手续，经批准后即可成为本协会的个人会员，个人会员不用缴纳会费。</w:t>
      </w:r>
    </w:p>
    <w:p w:rsidR="001017C6" w:rsidRDefault="001017C6" w:rsidP="001017C6">
      <w:pPr>
        <w:widowControl w:val="0"/>
        <w:spacing w:line="240" w:lineRule="auto"/>
        <w:ind w:firstLineChars="200" w:firstLine="643"/>
        <w:rPr>
          <w:rFonts w:ascii="宋体" w:hAnsi="宋体" w:cs="宋体" w:hint="eastAsia"/>
          <w:color w:val="000000"/>
          <w:kern w:val="0"/>
          <w:sz w:val="32"/>
          <w:szCs w:val="32"/>
          <w:lang w:bidi="ar"/>
        </w:rPr>
      </w:pPr>
      <w:r>
        <w:rPr>
          <w:rFonts w:ascii="宋体" w:hAnsi="宋体" w:cs="宋体" w:hint="eastAsia"/>
          <w:b/>
          <w:bCs/>
          <w:color w:val="000000"/>
          <w:kern w:val="0"/>
          <w:sz w:val="32"/>
          <w:szCs w:val="32"/>
          <w:lang w:bidi="ar"/>
        </w:rPr>
        <w:t xml:space="preserve">第九条  </w:t>
      </w:r>
      <w:r>
        <w:rPr>
          <w:rFonts w:ascii="宋体" w:hAnsi="宋体" w:cs="宋体" w:hint="eastAsia"/>
          <w:color w:val="000000"/>
          <w:kern w:val="0"/>
          <w:sz w:val="32"/>
          <w:szCs w:val="32"/>
          <w:lang w:bidi="ar"/>
        </w:rPr>
        <w:t>会员入会程序：</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（一）提交入会申请;</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（二）协会对申请材料进行审核;</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（三）理事会审议通过。理事会闭会期间，由会长办公会议研究决定;</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（四）对支持本会员发展，热心于本行业工作和熟悉本行业业务的专家、学者、知名人士经个人申请，履行入会手续，经批准后即可成为本协会的个人会员，个人会员不用交纳会费。</w:t>
      </w:r>
    </w:p>
    <w:p w:rsidR="001017C6" w:rsidRDefault="001017C6" w:rsidP="001017C6">
      <w:pPr>
        <w:spacing w:line="240" w:lineRule="auto"/>
        <w:ind w:firstLineChars="200" w:firstLine="643"/>
        <w:rPr>
          <w:rFonts w:ascii="宋体" w:hAnsi="宋体" w:cs="宋体" w:hint="eastAsia"/>
          <w:color w:val="000000"/>
          <w:kern w:val="0"/>
          <w:sz w:val="32"/>
          <w:szCs w:val="32"/>
          <w:lang w:bidi="ar"/>
        </w:rPr>
      </w:pPr>
      <w:r>
        <w:rPr>
          <w:rFonts w:ascii="宋体" w:hAnsi="宋体" w:cs="宋体" w:hint="eastAsia"/>
          <w:b/>
          <w:bCs/>
          <w:color w:val="000000"/>
          <w:kern w:val="0"/>
          <w:sz w:val="32"/>
          <w:szCs w:val="32"/>
          <w:lang w:bidi="ar"/>
        </w:rPr>
        <w:t>第十条</w:t>
      </w:r>
      <w:r>
        <w:rPr>
          <w:rFonts w:ascii="宋体" w:hAnsi="宋体" w:cs="宋体" w:hint="eastAsia"/>
          <w:color w:val="000000"/>
          <w:kern w:val="0"/>
          <w:sz w:val="32"/>
          <w:szCs w:val="32"/>
          <w:lang w:bidi="ar"/>
        </w:rPr>
        <w:t xml:space="preserve">  会员应当履行下列义务：</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（一）遵守国家法律、法规和保安服务业的有关规定政策；</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（二）执行本协会的决议；</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（三）维护本协会的合法权益；</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（四）完成本协会交办的工作；</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（五）向本协会反映情况，提供有关资料；</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（六）按规定交纳会费。</w:t>
      </w:r>
    </w:p>
    <w:p w:rsidR="001017C6" w:rsidRDefault="001017C6" w:rsidP="001017C6">
      <w:pPr>
        <w:spacing w:line="240" w:lineRule="auto"/>
        <w:ind w:firstLineChars="200" w:firstLine="643"/>
        <w:rPr>
          <w:rFonts w:ascii="宋体" w:hAnsi="宋体" w:cs="宋体" w:hint="eastAsia"/>
          <w:color w:val="000000"/>
          <w:kern w:val="0"/>
          <w:sz w:val="32"/>
          <w:szCs w:val="32"/>
          <w:lang w:bidi="ar"/>
        </w:rPr>
      </w:pPr>
      <w:r>
        <w:rPr>
          <w:rFonts w:ascii="宋体" w:hAnsi="宋体" w:cs="宋体" w:hint="eastAsia"/>
          <w:b/>
          <w:bCs/>
          <w:color w:val="000000"/>
          <w:kern w:val="0"/>
          <w:sz w:val="32"/>
          <w:szCs w:val="32"/>
          <w:lang w:bidi="ar"/>
        </w:rPr>
        <w:t xml:space="preserve">第十一条  </w:t>
      </w:r>
      <w:r>
        <w:rPr>
          <w:rFonts w:ascii="宋体" w:hAnsi="宋体" w:cs="宋体" w:hint="eastAsia"/>
          <w:color w:val="000000"/>
          <w:kern w:val="0"/>
          <w:sz w:val="32"/>
          <w:szCs w:val="32"/>
          <w:lang w:bidi="ar"/>
        </w:rPr>
        <w:t>会员享有下列权利：</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（一）参加协会组织的相关活动；</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lastRenderedPageBreak/>
        <w:t>（二）有对本协会工作的批评建议权和监督权； </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（三）有对本协会的选举权、被选举权和表决权；</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（四）有获得本协会提供的信息和服务的优先权；</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（五）入会自由，退会自由。</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第十二条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会员退会应书面申报本协会，收回会员牌匾。会员不履行义务或无故连续两年</w:t>
      </w:r>
      <w:proofErr w:type="gramStart"/>
      <w:r>
        <w:rPr>
          <w:rFonts w:ascii="仿宋" w:eastAsia="仿宋" w:hAnsi="仿宋" w:cs="仿宋" w:hint="eastAsia"/>
          <w:color w:val="000000"/>
          <w:kern w:val="0"/>
          <w:sz w:val="32"/>
          <w:szCs w:val="32"/>
          <w:lang w:bidi="ar"/>
        </w:rPr>
        <w:t>不</w:t>
      </w:r>
      <w:proofErr w:type="gramEnd"/>
      <w:r>
        <w:rPr>
          <w:rFonts w:ascii="仿宋" w:eastAsia="仿宋" w:hAnsi="仿宋" w:cs="仿宋" w:hint="eastAsia"/>
          <w:color w:val="000000"/>
          <w:kern w:val="0"/>
          <w:sz w:val="32"/>
          <w:szCs w:val="32"/>
          <w:lang w:bidi="ar"/>
        </w:rPr>
        <w:t>交纳会费的视为自动退会。会员单位工商注册注销的，会员资格自动解除。会员有违法或者严重违反本章程行为的，经理事会或常务理事会研究通过，作除名处理。</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会员单位代表连续二年不参加协会组织的理事会、常务理事会的，会员级别自动降级。</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退会、解除会员资格或除名的，将不得参加评优评先活动。</w:t>
      </w:r>
    </w:p>
    <w:p w:rsidR="001017C6" w:rsidRDefault="001017C6" w:rsidP="001017C6">
      <w:pPr>
        <w:spacing w:line="240" w:lineRule="auto"/>
        <w:ind w:left="630"/>
        <w:jc w:val="center"/>
        <w:rPr>
          <w:rFonts w:ascii="宋体" w:hAnsi="宋体" w:cs="宋体" w:hint="eastAsia"/>
          <w:b/>
          <w:bCs/>
          <w:color w:val="000000"/>
          <w:kern w:val="0"/>
          <w:sz w:val="32"/>
          <w:szCs w:val="32"/>
        </w:rPr>
      </w:pPr>
      <w:r>
        <w:rPr>
          <w:rFonts w:ascii="宋体" w:hAnsi="宋体" w:cs="宋体" w:hint="eastAsia"/>
          <w:b/>
          <w:bCs/>
          <w:color w:val="000000"/>
          <w:kern w:val="0"/>
          <w:sz w:val="32"/>
          <w:szCs w:val="32"/>
          <w:lang w:bidi="ar"/>
        </w:rPr>
        <w:t>第四章  组织机构和负责人的产生、罢免</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 xml:space="preserve">第十三条  </w:t>
      </w:r>
      <w:r>
        <w:rPr>
          <w:rFonts w:ascii="仿宋" w:eastAsia="仿宋" w:hAnsi="仿宋" w:cs="仿宋" w:hint="eastAsia"/>
          <w:color w:val="000000"/>
          <w:kern w:val="0"/>
          <w:sz w:val="32"/>
          <w:szCs w:val="32"/>
          <w:lang w:bidi="ar"/>
        </w:rPr>
        <w:t>本团体的最高权力机构是会员代表大会。会员代表大会的职权是：</w:t>
      </w:r>
    </w:p>
    <w:p w:rsidR="001017C6" w:rsidRDefault="001017C6" w:rsidP="001017C6">
      <w:pPr>
        <w:numPr>
          <w:ilvl w:val="0"/>
          <w:numId w:val="3"/>
        </w:numPr>
        <w:spacing w:line="240" w:lineRule="auto"/>
        <w:ind w:leftChars="196" w:left="412" w:firstLineChars="100" w:firstLine="320"/>
        <w:rPr>
          <w:rFonts w:ascii="宋体" w:hAnsi="宋体" w:cs="宋体" w:hint="eastAsia"/>
          <w:color w:val="000000"/>
          <w:kern w:val="0"/>
          <w:sz w:val="32"/>
          <w:szCs w:val="32"/>
          <w:lang w:bidi="ar"/>
        </w:rPr>
      </w:pPr>
      <w:r>
        <w:rPr>
          <w:rFonts w:ascii="仿宋" w:eastAsia="仿宋" w:hAnsi="仿宋" w:cs="仿宋" w:hint="eastAsia"/>
          <w:color w:val="000000"/>
          <w:kern w:val="0"/>
          <w:sz w:val="32"/>
          <w:szCs w:val="32"/>
          <w:lang w:bidi="ar"/>
        </w:rPr>
        <w:t>制定和修改章程；</w:t>
      </w:r>
      <w:r>
        <w:rPr>
          <w:rFonts w:ascii="宋体" w:hAnsi="宋体" w:cs="宋体" w:hint="eastAsia"/>
          <w:color w:val="000000"/>
          <w:kern w:val="0"/>
          <w:sz w:val="32"/>
          <w:szCs w:val="32"/>
          <w:lang w:bidi="ar"/>
        </w:rPr>
        <w:t> </w:t>
      </w:r>
    </w:p>
    <w:p w:rsidR="001017C6" w:rsidRDefault="001017C6" w:rsidP="001017C6">
      <w:pPr>
        <w:numPr>
          <w:ilvl w:val="0"/>
          <w:numId w:val="3"/>
        </w:numPr>
        <w:spacing w:line="240" w:lineRule="auto"/>
        <w:ind w:leftChars="196" w:left="412" w:firstLineChars="100" w:firstLine="32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选举和罢免理事；</w:t>
      </w:r>
    </w:p>
    <w:p w:rsidR="001017C6" w:rsidRDefault="001017C6" w:rsidP="001017C6">
      <w:pPr>
        <w:numPr>
          <w:ilvl w:val="0"/>
          <w:numId w:val="3"/>
        </w:numPr>
        <w:spacing w:line="240" w:lineRule="auto"/>
        <w:ind w:leftChars="196" w:left="412" w:firstLineChars="100" w:firstLine="32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审议理事会的工作报告和财务报告；</w:t>
      </w:r>
    </w:p>
    <w:p w:rsidR="001017C6" w:rsidRDefault="001017C6" w:rsidP="001017C6">
      <w:pPr>
        <w:numPr>
          <w:ilvl w:val="0"/>
          <w:numId w:val="3"/>
        </w:numPr>
        <w:spacing w:line="240" w:lineRule="auto"/>
        <w:ind w:leftChars="196" w:left="412" w:firstLineChars="100" w:firstLine="32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决定终止事宜；</w:t>
      </w:r>
    </w:p>
    <w:p w:rsidR="001017C6" w:rsidRDefault="001017C6" w:rsidP="001017C6">
      <w:pPr>
        <w:numPr>
          <w:ilvl w:val="0"/>
          <w:numId w:val="3"/>
        </w:numPr>
        <w:spacing w:line="240" w:lineRule="auto"/>
        <w:ind w:leftChars="196" w:left="412" w:firstLineChars="100" w:firstLine="32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决定协会的工作任务；</w:t>
      </w:r>
    </w:p>
    <w:p w:rsidR="001017C6" w:rsidRDefault="001017C6" w:rsidP="001017C6">
      <w:pPr>
        <w:numPr>
          <w:ilvl w:val="0"/>
          <w:numId w:val="3"/>
        </w:numPr>
        <w:spacing w:line="240" w:lineRule="auto"/>
        <w:ind w:leftChars="196" w:left="412" w:firstLineChars="100" w:firstLine="32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决定其他重大事项。</w:t>
      </w:r>
    </w:p>
    <w:p w:rsidR="001017C6" w:rsidRDefault="001017C6" w:rsidP="001017C6">
      <w:pPr>
        <w:pStyle w:val="a5"/>
        <w:spacing w:line="240" w:lineRule="auto"/>
        <w:rPr>
          <w:rFonts w:ascii="仿宋" w:eastAsia="仿宋" w:hAnsi="仿宋" w:cs="仿宋" w:hint="eastAsia"/>
          <w:color w:val="000000"/>
          <w:kern w:val="0"/>
          <w:sz w:val="32"/>
          <w:szCs w:val="32"/>
          <w:lang w:bidi="ar"/>
        </w:rPr>
      </w:pPr>
      <w:r>
        <w:rPr>
          <w:rFonts w:ascii="宋体" w:hAnsi="宋体" w:cs="宋体" w:hint="eastAsia"/>
          <w:color w:val="000000"/>
          <w:sz w:val="32"/>
          <w:szCs w:val="32"/>
        </w:rPr>
        <w:lastRenderedPageBreak/>
        <w:t xml:space="preserve">  </w:t>
      </w:r>
      <w:r>
        <w:rPr>
          <w:rFonts w:ascii="宋体" w:hAnsi="宋体" w:cs="宋体" w:hint="eastAsia"/>
          <w:b/>
          <w:bCs/>
          <w:color w:val="000000"/>
          <w:sz w:val="32"/>
          <w:szCs w:val="32"/>
        </w:rPr>
        <w:t xml:space="preserve">  第十四条</w:t>
      </w:r>
      <w:r>
        <w:rPr>
          <w:rFonts w:ascii="宋体" w:hAnsi="宋体" w:cs="宋体" w:hint="eastAsia"/>
          <w:color w:val="000000"/>
          <w:sz w:val="32"/>
          <w:szCs w:val="32"/>
        </w:rPr>
        <w:t xml:space="preserve">  </w:t>
      </w:r>
      <w:r>
        <w:rPr>
          <w:rFonts w:ascii="仿宋" w:eastAsia="仿宋" w:hAnsi="仿宋" w:cs="仿宋" w:hint="eastAsia"/>
          <w:color w:val="000000"/>
          <w:kern w:val="0"/>
          <w:sz w:val="32"/>
          <w:szCs w:val="32"/>
          <w:lang w:bidi="ar"/>
        </w:rPr>
        <w:t>本会的负责人是指会长、常务副会长、副会长和秘书长。</w:t>
      </w:r>
    </w:p>
    <w:p w:rsidR="001017C6" w:rsidRDefault="001017C6" w:rsidP="001017C6">
      <w:pPr>
        <w:pStyle w:val="a6"/>
        <w:shd w:val="clear" w:color="auto" w:fill="FFFFFF"/>
        <w:spacing w:before="0" w:beforeAutospacing="0" w:after="0" w:afterAutospacing="0" w:line="240" w:lineRule="auto"/>
        <w:ind w:firstLineChars="200" w:firstLine="64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本会负责人应当遵守法律、法规、规章和章程的规定，忠实履行职责，维护本会的权益，遵守下列行为准则：</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（一）在职务范围内行使权利，不越权；</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（二）不利用职权为自己或他人谋取不正当利益；</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（三）不从事损害本会利益的活动。</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第十五条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会员代表大会每五年举行一次，每届五年。会员代表大会应当有三分之二以上会员代表出席方能召开，其决议应当经到会代表半数以上表决通过方能生效。因特殊情况需提前或延期换届的，应当经理事会研究决定，</w:t>
      </w:r>
      <w:proofErr w:type="gramStart"/>
      <w:r>
        <w:rPr>
          <w:rFonts w:ascii="仿宋" w:eastAsia="仿宋" w:hAnsi="仿宋" w:cs="仿宋" w:hint="eastAsia"/>
          <w:color w:val="000000"/>
          <w:kern w:val="0"/>
          <w:sz w:val="32"/>
          <w:szCs w:val="32"/>
          <w:lang w:bidi="ar"/>
        </w:rPr>
        <w:t>报业务</w:t>
      </w:r>
      <w:proofErr w:type="gramEnd"/>
      <w:r>
        <w:rPr>
          <w:rFonts w:ascii="仿宋" w:eastAsia="仿宋" w:hAnsi="仿宋" w:cs="仿宋" w:hint="eastAsia"/>
          <w:color w:val="000000"/>
          <w:kern w:val="0"/>
          <w:sz w:val="32"/>
          <w:szCs w:val="32"/>
          <w:lang w:bidi="ar"/>
        </w:rPr>
        <w:t>主管单位审查并经社团登记管理机关批准同意，但延期换届最长不超过1年。</w:t>
      </w:r>
    </w:p>
    <w:p w:rsidR="001017C6" w:rsidRDefault="001017C6" w:rsidP="001017C6">
      <w:pPr>
        <w:spacing w:line="240" w:lineRule="auto"/>
        <w:ind w:firstLineChars="196" w:firstLine="630"/>
        <w:rPr>
          <w:rFonts w:ascii="仿宋" w:eastAsia="仿宋" w:hAnsi="仿宋" w:cs="仿宋"/>
          <w:color w:val="000000"/>
          <w:kern w:val="0"/>
          <w:sz w:val="32"/>
          <w:szCs w:val="32"/>
          <w:lang w:bidi="ar"/>
        </w:rPr>
      </w:pPr>
      <w:r>
        <w:rPr>
          <w:rFonts w:ascii="宋体" w:hAnsi="宋体" w:cs="宋体" w:hint="eastAsia"/>
          <w:b/>
          <w:bCs/>
          <w:color w:val="000000"/>
          <w:kern w:val="0"/>
          <w:sz w:val="32"/>
          <w:szCs w:val="32"/>
          <w:lang w:bidi="ar"/>
        </w:rPr>
        <w:t>第十六条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理事会每届五年，因特殊情况需提前或延期换届的，应当经理事会研究决定，</w:t>
      </w:r>
      <w:proofErr w:type="gramStart"/>
      <w:r>
        <w:rPr>
          <w:rFonts w:ascii="仿宋" w:eastAsia="仿宋" w:hAnsi="仿宋" w:cs="仿宋" w:hint="eastAsia"/>
          <w:color w:val="000000"/>
          <w:kern w:val="0"/>
          <w:sz w:val="32"/>
          <w:szCs w:val="32"/>
          <w:lang w:bidi="ar"/>
        </w:rPr>
        <w:t>报业务</w:t>
      </w:r>
      <w:proofErr w:type="gramEnd"/>
      <w:r>
        <w:rPr>
          <w:rFonts w:ascii="仿宋" w:eastAsia="仿宋" w:hAnsi="仿宋" w:cs="仿宋" w:hint="eastAsia"/>
          <w:color w:val="000000"/>
          <w:kern w:val="0"/>
          <w:sz w:val="32"/>
          <w:szCs w:val="32"/>
          <w:lang w:bidi="ar"/>
        </w:rPr>
        <w:t>主管单位审查并经社团登记管理机关批准同意，但延期换届最长不超过1年。理事会与会员代表大会任期相同，与会员代表大会同是换届。理事会是会员代表大会的执行机构，会员代表大会闭会期间，由理事会领导本协会的日常工作，对会员代表大会负责。理事会每年召开一次，特殊情况，也可采用通讯形式召开。理事会须有三分之二以上理事出席方能召开，其决议须经到会理事三分之二以上通过方能生效。</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lastRenderedPageBreak/>
        <w:t>理事会会议，应由理事代表本人出席。理事代表因故不能出席，可以书面委托其他负责人代为出席，委托书中应载明授权事项，每个理事只能接受一份委托。</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监事长和监事会成员、任命的秘书长列席理事会会议。</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第十七条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本协会理事除具备本协会会员应当具备的条件外，还需具备下列条件：</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（一）所在单位或个人必须先获得本会会员资格；</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（二）在中国行政区域范围内具备合法资质单位的主要负责人或主要管理人；</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（三）具备中级以上（含中级）职称或三级保安员职业技能等级或相当于中级以上（含中级）职称的专业技术人员、管理人员和专家、学者；</w:t>
      </w:r>
    </w:p>
    <w:p w:rsidR="001017C6" w:rsidRDefault="001017C6" w:rsidP="001017C6">
      <w:pPr>
        <w:spacing w:line="240" w:lineRule="auto"/>
        <w:ind w:firstLineChars="200" w:firstLine="643"/>
        <w:rPr>
          <w:rFonts w:ascii="宋体" w:hAnsi="宋体" w:cs="宋体" w:hint="eastAsia"/>
          <w:color w:val="000000"/>
          <w:kern w:val="0"/>
          <w:sz w:val="32"/>
          <w:szCs w:val="32"/>
          <w:lang w:bidi="ar"/>
        </w:rPr>
      </w:pPr>
      <w:r>
        <w:rPr>
          <w:rFonts w:ascii="宋体" w:hAnsi="宋体" w:cs="宋体" w:hint="eastAsia"/>
          <w:b/>
          <w:bCs/>
          <w:color w:val="000000"/>
          <w:kern w:val="0"/>
          <w:sz w:val="32"/>
          <w:szCs w:val="32"/>
          <w:lang w:bidi="ar"/>
        </w:rPr>
        <w:t>第十八条</w:t>
      </w:r>
      <w:r>
        <w:rPr>
          <w:rFonts w:ascii="宋体" w:hAnsi="宋体" w:cs="宋体" w:hint="eastAsia"/>
          <w:color w:val="000000"/>
          <w:kern w:val="0"/>
          <w:sz w:val="32"/>
          <w:szCs w:val="32"/>
          <w:lang w:bidi="ar"/>
        </w:rPr>
        <w:t xml:space="preserve">  理事当选程序：</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（一）提交书面申请，经本协会秘书处审核，报会长办公会议研究批准；</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（二）本会常务理事会审议通过。常务理事会闭会期间，由本会会长办公会议研究决定，并报常务理事会确认。</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第十九条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理事除履行本会会员应当履行的职责外，还需履行下列职责：</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（一）执行理事会的决议，完成理事会交办的工作；</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（二）积极向理事会提供建设性工作意见；</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lastRenderedPageBreak/>
        <w:t>（三）积极向理事会反映业内情况，提供有关资料，推荐优秀的专业人才；</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（四）单位代表积极参加本协会组织的各项活动。</w:t>
      </w:r>
    </w:p>
    <w:p w:rsidR="001017C6" w:rsidRDefault="001017C6" w:rsidP="001017C6">
      <w:pPr>
        <w:spacing w:line="240" w:lineRule="auto"/>
        <w:ind w:firstLineChars="196" w:firstLine="630"/>
        <w:rPr>
          <w:rFonts w:ascii="宋体" w:hAnsi="宋体" w:cs="宋体" w:hint="eastAsia"/>
          <w:color w:val="000000"/>
          <w:kern w:val="0"/>
          <w:sz w:val="32"/>
          <w:szCs w:val="32"/>
          <w:lang w:bidi="ar"/>
        </w:rPr>
      </w:pPr>
      <w:r>
        <w:rPr>
          <w:rFonts w:ascii="宋体" w:hAnsi="宋体" w:cs="宋体" w:hint="eastAsia"/>
          <w:b/>
          <w:bCs/>
          <w:color w:val="000000"/>
          <w:kern w:val="0"/>
          <w:sz w:val="32"/>
          <w:szCs w:val="32"/>
          <w:lang w:bidi="ar"/>
        </w:rPr>
        <w:t>第二十条</w:t>
      </w:r>
      <w:r>
        <w:rPr>
          <w:rFonts w:ascii="宋体" w:hAnsi="宋体" w:cs="宋体" w:hint="eastAsia"/>
          <w:color w:val="000000"/>
          <w:kern w:val="0"/>
          <w:sz w:val="32"/>
          <w:szCs w:val="32"/>
          <w:lang w:bidi="ar"/>
        </w:rPr>
        <w:t xml:space="preserve">  理事会的职权：</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（一）执行会员代表大会的决议；</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（二）选举和罢免常务理事、秘书长、副会长、常务副会长、会长；</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（三）筹备召开会员代表大会；</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（四）向会员代表大会报告工作和财务状况；</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（五）决定会员的吸收和除名；</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（六）决定设立办事机构、分支机构、代表机构和实体机构；</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（七）决定副秘书长、各机构主要负责人；</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（八）领导本协会各机构开展工作；</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（九）制定内部管理制度；</w:t>
      </w:r>
    </w:p>
    <w:p w:rsidR="001017C6" w:rsidRDefault="001017C6" w:rsidP="001017C6">
      <w:pPr>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（十）决定其他重大事项。</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第二十一条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本会常务理事除具备本协会会员、理事应当具备的条件外，还需具备下列条件：</w:t>
      </w:r>
    </w:p>
    <w:p w:rsidR="001017C6" w:rsidRDefault="001017C6" w:rsidP="001017C6">
      <w:pPr>
        <w:spacing w:line="240" w:lineRule="auto"/>
        <w:ind w:firstLineChars="200" w:firstLine="640"/>
        <w:rPr>
          <w:rFonts w:ascii="宋体" w:hAnsi="宋体" w:cs="宋体" w:hint="eastAsia"/>
          <w:color w:val="000000"/>
          <w:kern w:val="0"/>
          <w:sz w:val="32"/>
          <w:szCs w:val="32"/>
          <w:lang w:bidi="ar"/>
        </w:rPr>
      </w:pPr>
      <w:r>
        <w:rPr>
          <w:rFonts w:ascii="仿宋" w:eastAsia="仿宋" w:hAnsi="仿宋" w:cs="仿宋" w:hint="eastAsia"/>
          <w:color w:val="000000"/>
          <w:kern w:val="0"/>
          <w:sz w:val="32"/>
          <w:szCs w:val="32"/>
          <w:lang w:bidi="ar"/>
        </w:rPr>
        <w:t>（一）必须先获得本会理事资格；</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（二）在宁波市保安行业内或区域地区具有一定知名度、影响力的合法资质单位的法定代表人或经本协会批准的单位主要负责人；</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lastRenderedPageBreak/>
        <w:t>（三）具备中级职称或二级保安员职业资格等级或相当于中级职称的专业技术人员、管理人员和有一定造诣的市内知名专家、学者；</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（四）为本会工作或为保安服务业发展</w:t>
      </w:r>
      <w:proofErr w:type="gramStart"/>
      <w:r>
        <w:rPr>
          <w:rFonts w:ascii="仿宋" w:eastAsia="仿宋" w:hAnsi="仿宋" w:cs="仿宋" w:hint="eastAsia"/>
          <w:color w:val="000000"/>
          <w:kern w:val="0"/>
          <w:sz w:val="32"/>
          <w:szCs w:val="32"/>
          <w:lang w:bidi="ar"/>
        </w:rPr>
        <w:t>作出</w:t>
      </w:r>
      <w:proofErr w:type="gramEnd"/>
      <w:r>
        <w:rPr>
          <w:rFonts w:ascii="仿宋" w:eastAsia="仿宋" w:hAnsi="仿宋" w:cs="仿宋" w:hint="eastAsia"/>
          <w:color w:val="000000"/>
          <w:kern w:val="0"/>
          <w:sz w:val="32"/>
          <w:szCs w:val="32"/>
          <w:lang w:bidi="ar"/>
        </w:rPr>
        <w:t>突出贡献的单位、个人；</w:t>
      </w:r>
    </w:p>
    <w:p w:rsidR="001017C6" w:rsidRDefault="001017C6" w:rsidP="001017C6">
      <w:pPr>
        <w:spacing w:line="240" w:lineRule="auto"/>
        <w:ind w:firstLineChars="200" w:firstLine="643"/>
        <w:rPr>
          <w:rFonts w:ascii="宋体" w:hAnsi="宋体" w:cs="宋体" w:hint="eastAsia"/>
          <w:color w:val="000000"/>
          <w:kern w:val="0"/>
          <w:sz w:val="32"/>
          <w:szCs w:val="32"/>
          <w:lang w:bidi="ar"/>
        </w:rPr>
      </w:pPr>
      <w:r>
        <w:rPr>
          <w:rFonts w:ascii="宋体" w:hAnsi="宋体" w:cs="宋体" w:hint="eastAsia"/>
          <w:b/>
          <w:bCs/>
          <w:color w:val="000000"/>
          <w:kern w:val="0"/>
          <w:sz w:val="32"/>
          <w:szCs w:val="32"/>
          <w:lang w:bidi="ar"/>
        </w:rPr>
        <w:t>第二十二条</w:t>
      </w:r>
      <w:r>
        <w:rPr>
          <w:rFonts w:ascii="宋体" w:hAnsi="宋体" w:cs="宋体" w:hint="eastAsia"/>
          <w:color w:val="000000"/>
          <w:kern w:val="0"/>
          <w:sz w:val="32"/>
          <w:szCs w:val="32"/>
          <w:lang w:bidi="ar"/>
        </w:rPr>
        <w:t xml:space="preserve">  常务理事当选程序：</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 由申请人提出申请，或由本协会秘书处提名推荐，会长办公会议审核批准；</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（二）常务理事会审议通过。</w:t>
      </w:r>
    </w:p>
    <w:p w:rsidR="001017C6" w:rsidRDefault="001017C6" w:rsidP="001017C6">
      <w:pPr>
        <w:pStyle w:val="a5"/>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第二十三条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常务理事除履行本会理事应当履行的职责外，还履行下列职责：</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（一）执行常务理事会的决议，完成常务理事会交办的各项任务，监督本会各部门的工作；</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（二）协助本会贯彻落实各项工作计划、决定、决议，定期或不定期地向常务理事会反映业内情况，提供有关资料，推荐优秀的专业人才；对执行中发现的问题，及时向本会反馈，提出整改意见；</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（三）协助本会发展会员入会，督促本地区会员按时交纳会费，协调、组织本地区会员积极参加本会的各项活动；</w:t>
      </w:r>
    </w:p>
    <w:p w:rsidR="001017C6" w:rsidRDefault="001017C6" w:rsidP="001017C6">
      <w:pPr>
        <w:pStyle w:val="a5"/>
        <w:spacing w:line="240" w:lineRule="auto"/>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（四）协助做好本会与县（市）区保安行业组织或县（市）区公安机关行政主管部门的联络沟通工作。</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lastRenderedPageBreak/>
        <w:t>第二十四条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理事或常务理事因故不能参加本会活动的，可委托其他人代理参加，但连续两年未参加本会活动且不履行职责的，视其自动放弃理事或常务理事资格。改选变更理事或常务理事，由本会会长办公会议提出，经常务理事会研究决定。</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第二十五条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本协会设立常务理事会。常务理事会由理事会选举产生，是理事会的执行机构，在理事会闭会期间行使第二十三条（一）、（三）、（六）、（七）、（八）、（九）项的职权，对理事会负责。</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 xml:space="preserve">第二十六条  </w:t>
      </w:r>
      <w:r>
        <w:rPr>
          <w:rFonts w:ascii="仿宋" w:eastAsia="仿宋" w:hAnsi="仿宋" w:cs="仿宋" w:hint="eastAsia"/>
          <w:color w:val="000000"/>
          <w:kern w:val="0"/>
          <w:sz w:val="32"/>
          <w:szCs w:val="32"/>
          <w:lang w:bidi="ar"/>
        </w:rPr>
        <w:t>常务理事会由会长、常务副会长、副会长、秘书长和常务理事组成。常务理事会每半年召开一次，特殊情况，也可采用通讯形式召开。常务理事会应当有三分之二以上常务理事出席方能召开，其决议应当经到会常务理事三分之二以上表决通过方能生效。</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第二十七条</w:t>
      </w:r>
      <w:r>
        <w:rPr>
          <w:rFonts w:ascii="宋体" w:hAnsi="宋体" w:cs="宋体" w:hint="eastAsia"/>
          <w:color w:val="000000"/>
          <w:kern w:val="0"/>
          <w:sz w:val="32"/>
          <w:szCs w:val="32"/>
          <w:lang w:bidi="ar"/>
        </w:rPr>
        <w:t> </w:t>
      </w:r>
      <w:r>
        <w:rPr>
          <w:rFonts w:ascii="仿宋" w:eastAsia="仿宋" w:hAnsi="仿宋" w:cs="仿宋" w:hint="eastAsia"/>
          <w:color w:val="000000"/>
          <w:kern w:val="0"/>
          <w:sz w:val="32"/>
          <w:szCs w:val="32"/>
          <w:lang w:bidi="ar"/>
        </w:rPr>
        <w:t>常务理事会设办事机构，由会长或会长委托常务副会长主持协会日常工作，秘书长协助会长、常务副会长、副会长工作，并处理日常事务工作。</w:t>
      </w:r>
    </w:p>
    <w:p w:rsidR="001017C6" w:rsidRDefault="001017C6" w:rsidP="001017C6">
      <w:pPr>
        <w:pStyle w:val="a5"/>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 xml:space="preserve">第二十八条  </w:t>
      </w:r>
      <w:r>
        <w:rPr>
          <w:rFonts w:ascii="仿宋" w:eastAsia="仿宋" w:hAnsi="仿宋" w:cs="仿宋" w:hint="eastAsia"/>
          <w:color w:val="000000"/>
          <w:kern w:val="0"/>
          <w:sz w:val="32"/>
          <w:szCs w:val="32"/>
          <w:lang w:bidi="ar"/>
        </w:rPr>
        <w:t>本协会会长、常务事会长、监事长、副会长、秘书长每届任期五年，任期不得超过两届。任命秘书长可以续聘续作。 </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第二十九条</w:t>
      </w:r>
      <w:r>
        <w:rPr>
          <w:rFonts w:ascii="宋体" w:hAnsi="宋体" w:cs="宋体" w:hint="eastAsia"/>
          <w:color w:val="000000"/>
          <w:kern w:val="0"/>
          <w:sz w:val="32"/>
          <w:szCs w:val="32"/>
          <w:lang w:bidi="ar"/>
        </w:rPr>
        <w:t> </w:t>
      </w:r>
      <w:r>
        <w:rPr>
          <w:rFonts w:ascii="仿宋" w:eastAsia="仿宋" w:hAnsi="仿宋" w:cs="仿宋" w:hint="eastAsia"/>
          <w:color w:val="000000"/>
          <w:kern w:val="0"/>
          <w:sz w:val="32"/>
          <w:szCs w:val="32"/>
          <w:lang w:bidi="ar"/>
        </w:rPr>
        <w:t>本协会的会长、常务副会长、监事长、副会长、秘书长应当具备下列条件：</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lastRenderedPageBreak/>
        <w:t>（一）坚持党的路线、方针、政策，遵守国家法律法规；</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（二）在行业内有较大影响；</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（三）最高任职年龄一般不超过70周岁；</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（四）身体健康，能坚持正常工作；</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（五）未受过剥夺政治权力的刑事处罚；</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（六）具有完全民事行为能力。</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第三十条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本协会会长为法定代表人，本协会法定代表人不兼任其他团体的法定代表人。</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第三十一条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本协会会长行使下列职权：</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（一）召集和主持理事会议、常务理事会议、会长办公会议；</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（二）检查会员代表大会、理事会或常务理事会决议的执行情况；</w:t>
      </w:r>
    </w:p>
    <w:p w:rsidR="001017C6" w:rsidRDefault="001017C6" w:rsidP="001017C6">
      <w:pPr>
        <w:spacing w:line="240" w:lineRule="auto"/>
        <w:ind w:firstLineChars="196" w:firstLine="627"/>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（三）代表本协会参加有关会议和外事活动，签署有关重要文件； </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第三十二条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常务副会长受会长委托行使会长委托的职权。</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lang w:bidi="ar"/>
        </w:rPr>
        <w:t>第三十三条</w:t>
      </w:r>
      <w:r>
        <w:rPr>
          <w:rFonts w:ascii="宋体" w:hAnsi="宋体" w:cs="宋体" w:hint="eastAsia"/>
          <w:color w:val="000000"/>
          <w:sz w:val="32"/>
          <w:szCs w:val="32"/>
          <w:lang w:bidi="ar"/>
        </w:rPr>
        <w:t xml:space="preserve">  </w:t>
      </w:r>
      <w:r>
        <w:rPr>
          <w:rFonts w:ascii="仿宋" w:eastAsia="仿宋" w:hAnsi="仿宋" w:cs="仿宋" w:hint="eastAsia"/>
          <w:color w:val="000000"/>
          <w:sz w:val="32"/>
          <w:szCs w:val="32"/>
          <w:lang w:bidi="ar"/>
        </w:rPr>
        <w:t>本协会秘书长为专职，处理本会日常事务性工作。</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本会设秘书长一人，秘书长负责主持秘书处日常工作，组织实施年度工作计划。</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lastRenderedPageBreak/>
        <w:t>本会专职工作人员应当参加登记管理机关或业务主管单位组织的岗位培训，熟悉和了解社会团体法律、法规和政策，努力提高业务能力。</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本会与聘用的专职工作人员签订劳动合同，并为其缴纳社会保险费，具体内容按照本市有关规定执行。</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第三十四条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根据工作需要，本协会可聘请法律专家为法律顾问。</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 xml:space="preserve">第三十五条  </w:t>
      </w:r>
      <w:r>
        <w:rPr>
          <w:rFonts w:ascii="仿宋" w:eastAsia="仿宋" w:hAnsi="仿宋" w:cs="仿宋" w:hint="eastAsia"/>
          <w:color w:val="000000"/>
          <w:kern w:val="0"/>
          <w:sz w:val="32"/>
          <w:szCs w:val="32"/>
          <w:lang w:bidi="ar"/>
        </w:rPr>
        <w:t>本协会会长、常务副会长、监事长、副会长、秘书长、常务理事、理事因工作调动离开工作岗位或退休（除返聘以外），相关协会职务自动解除。</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rPr>
        <w:t>第三十六条</w:t>
      </w:r>
      <w:r>
        <w:rPr>
          <w:rFonts w:ascii="宋体" w:hAnsi="宋体" w:cs="宋体" w:hint="eastAsia"/>
          <w:color w:val="000000"/>
          <w:sz w:val="32"/>
          <w:szCs w:val="32"/>
        </w:rPr>
        <w:t xml:space="preserve"> </w:t>
      </w:r>
      <w:r>
        <w:rPr>
          <w:rFonts w:ascii="宋体" w:hAnsi="宋体" w:cs="宋体" w:hint="eastAsia"/>
          <w:color w:val="000000"/>
          <w:sz w:val="32"/>
          <w:szCs w:val="32"/>
          <w:shd w:val="clear" w:color="auto" w:fill="FFFFFF"/>
        </w:rPr>
        <w:t> </w:t>
      </w:r>
      <w:r>
        <w:rPr>
          <w:rFonts w:ascii="仿宋" w:eastAsia="仿宋" w:hAnsi="仿宋" w:cs="仿宋" w:hint="eastAsia"/>
          <w:color w:val="000000"/>
          <w:sz w:val="32"/>
          <w:szCs w:val="32"/>
          <w:lang w:bidi="ar"/>
        </w:rPr>
        <w:t>本会设监事会，由3名监事组成，设监事长一名。</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监事长由监事会无记名投票选举产生或罢免。本会负责人、理事、财务和秘书处工作人员不得兼任监事。监事会每届任期与理事会相同，监事可以连选连任。</w:t>
      </w:r>
    </w:p>
    <w:p w:rsidR="001017C6" w:rsidRDefault="001017C6" w:rsidP="001017C6">
      <w:pPr>
        <w:pStyle w:val="a6"/>
        <w:shd w:val="clear" w:color="auto" w:fill="FFFFFF"/>
        <w:spacing w:before="0" w:beforeAutospacing="0" w:after="0" w:afterAutospacing="0" w:line="240" w:lineRule="auto"/>
        <w:ind w:firstLine="560"/>
        <w:rPr>
          <w:rFonts w:ascii="宋体" w:hAnsi="宋体" w:cs="宋体" w:hint="eastAsia"/>
          <w:color w:val="000000"/>
          <w:sz w:val="32"/>
          <w:szCs w:val="32"/>
        </w:rPr>
      </w:pPr>
      <w:r>
        <w:rPr>
          <w:rFonts w:ascii="宋体" w:hAnsi="宋体" w:cs="宋体" w:hint="eastAsia"/>
          <w:b/>
          <w:bCs/>
          <w:color w:val="000000"/>
          <w:sz w:val="32"/>
          <w:szCs w:val="32"/>
          <w:shd w:val="clear" w:color="auto" w:fill="FFFFFF"/>
        </w:rPr>
        <w:t>第三十七条</w:t>
      </w:r>
      <w:r>
        <w:rPr>
          <w:rFonts w:ascii="宋体" w:hAnsi="宋体" w:cs="宋体" w:hint="eastAsia"/>
          <w:color w:val="000000"/>
          <w:sz w:val="32"/>
          <w:szCs w:val="32"/>
          <w:shd w:val="clear" w:color="auto" w:fill="FFFFFF"/>
        </w:rPr>
        <w:t>  监事会的权利和义务：</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（一）向会员大会报告工作；</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（二）监督会员大会和理事会的选举、罢免；监督理事会履行会员大会的决议；</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（三）检查本会财务和会计资料，向业务主管单位、登记管理机关以及税务、会计主管部门反映情况；</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（四）列席理事会会议，有权向理事会提出质询和建议；</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lastRenderedPageBreak/>
        <w:t>（五）监督理事会遵守法律和章程的情况。当会长、副会长、理事和秘书长等开展业务活动损害本会利益时，要求其予以纠正，必要时向会员大会或政府相关部门报告。</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（六）主持召开本会内部矛盾调解会议，协调各方意见形成调解方案，督促调解方案的执行，必要时可提出解决方案并经会员大会审议通过后执行。</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监事会监事应当遵守有关法律法规和本会章程，接受会员大会领导，切实履行职责。</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shd w:val="clear" w:color="auto" w:fill="FFFFFF"/>
        </w:rPr>
        <w:t>第三十八条 </w:t>
      </w:r>
      <w:r>
        <w:rPr>
          <w:rFonts w:ascii="宋体" w:hAnsi="宋体" w:cs="宋体" w:hint="eastAsia"/>
          <w:color w:val="000000"/>
          <w:sz w:val="32"/>
          <w:szCs w:val="32"/>
          <w:shd w:val="clear" w:color="auto" w:fill="FFFFFF"/>
        </w:rPr>
        <w:t> </w:t>
      </w:r>
      <w:r>
        <w:rPr>
          <w:rFonts w:ascii="仿宋" w:eastAsia="仿宋" w:hAnsi="仿宋" w:cs="仿宋" w:hint="eastAsia"/>
          <w:color w:val="000000"/>
          <w:sz w:val="32"/>
          <w:szCs w:val="32"/>
          <w:lang w:bidi="ar"/>
        </w:rPr>
        <w:t>监事会每半</w:t>
      </w:r>
      <w:proofErr w:type="gramStart"/>
      <w:r>
        <w:rPr>
          <w:rFonts w:ascii="仿宋" w:eastAsia="仿宋" w:hAnsi="仿宋" w:cs="仿宋" w:hint="eastAsia"/>
          <w:color w:val="000000"/>
          <w:sz w:val="32"/>
          <w:szCs w:val="32"/>
          <w:lang w:bidi="ar"/>
        </w:rPr>
        <w:t>年必须</w:t>
      </w:r>
      <w:proofErr w:type="gramEnd"/>
      <w:r>
        <w:rPr>
          <w:rFonts w:ascii="仿宋" w:eastAsia="仿宋" w:hAnsi="仿宋" w:cs="仿宋" w:hint="eastAsia"/>
          <w:color w:val="000000"/>
          <w:sz w:val="32"/>
          <w:szCs w:val="32"/>
          <w:lang w:bidi="ar"/>
        </w:rPr>
        <w:t>召开一次会议，情况特殊可随时召开。</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监事会会议由监事长负责召集和主持。有二分之一以上的监事提议，可以临时召开监事会。如监事长因特殊原因不能履行职务时，可委托其他监事召集和主持。</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监事会须有三分之二以上监事出席方能召开，其决议应由全体监事半数以上通过方能生效。监事会的选举和表决，应采取民主表决方式进行，重大事项必须采用无记名投票方式表决。</w:t>
      </w:r>
    </w:p>
    <w:p w:rsidR="001017C6" w:rsidRDefault="001017C6" w:rsidP="001017C6">
      <w:pPr>
        <w:spacing w:line="240" w:lineRule="auto"/>
        <w:ind w:firstLineChars="196" w:firstLine="627"/>
        <w:rPr>
          <w:rFonts w:ascii="宋体" w:hAnsi="宋体" w:cs="宋体" w:hint="eastAsia"/>
          <w:color w:val="000000"/>
          <w:sz w:val="32"/>
          <w:szCs w:val="32"/>
        </w:rPr>
      </w:pPr>
    </w:p>
    <w:p w:rsidR="001017C6" w:rsidRDefault="001017C6" w:rsidP="001017C6">
      <w:pPr>
        <w:spacing w:line="240" w:lineRule="auto"/>
        <w:ind w:left="630"/>
        <w:jc w:val="center"/>
        <w:rPr>
          <w:rFonts w:ascii="宋体" w:hAnsi="宋体" w:cs="宋体" w:hint="eastAsia"/>
          <w:b/>
          <w:bCs/>
          <w:color w:val="000000"/>
          <w:kern w:val="0"/>
          <w:sz w:val="32"/>
          <w:szCs w:val="32"/>
        </w:rPr>
      </w:pPr>
      <w:r>
        <w:rPr>
          <w:rFonts w:ascii="宋体" w:hAnsi="宋体" w:cs="宋体" w:hint="eastAsia"/>
          <w:b/>
          <w:bCs/>
          <w:color w:val="000000"/>
          <w:kern w:val="0"/>
          <w:sz w:val="32"/>
          <w:szCs w:val="32"/>
          <w:lang w:bidi="ar"/>
        </w:rPr>
        <w:t>第五章   资产管理、使用原则</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第三十九条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 xml:space="preserve">本协会经费来源：（一） 会费；（二） 政府机关和团体、企事业、个人资助； （三） 捐赠；（四） </w:t>
      </w:r>
      <w:r>
        <w:rPr>
          <w:rFonts w:ascii="仿宋" w:eastAsia="仿宋" w:hAnsi="仿宋" w:cs="仿宋" w:hint="eastAsia"/>
          <w:color w:val="000000"/>
          <w:kern w:val="0"/>
          <w:sz w:val="32"/>
          <w:szCs w:val="32"/>
          <w:lang w:bidi="ar"/>
        </w:rPr>
        <w:lastRenderedPageBreak/>
        <w:t>在核准的业务范围内开展活动或服务的收入；（五） 利息；（六） 其他合法收入。</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第四十条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本团体按照国家有关规定收取会员会费。本团体经费必须用于本章程规定的业务范围和事业的发展，不得在会员中分配。</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第四十一条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本协会建立严格的财务管理制度，保证会计资料合法、真实、准确、完整。</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第四十二条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本协会配备具有专业资格的会计人员。会计不得兼出纳。会计人员必须进行会计核算，实行会计监督。会计人员调动工作或离职时，必须与接管人员办清交接手续。</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第四十三条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本协会的资产管理必须执行国家规定的财务管理制度，接受会员代表大会和财政审计部门的监督。资产来源属于国家拨款或者社会捐赠、资助的，必须接受审计机关的监督，并将有关情况以适当方式公布。</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第四十四条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本协会换届或更换法定代表人之前必须接受社团登记管理机关、审计部门和业务主管单位组织的财务审计。</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第四十五条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团体的资产管理必须执行国家规定的财务管理制度，接受会员大会（或会员代表大会）和财政部门的监督。资产来源属于国家拨款或者社会捐赠、资助的，接受审计机构的监督，并将有关情况以适当方式向社会公布。</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rPr>
        <w:lastRenderedPageBreak/>
        <w:t>第四十六条</w:t>
      </w:r>
      <w:r>
        <w:rPr>
          <w:rFonts w:ascii="宋体" w:hAnsi="宋体" w:cs="宋体" w:hint="eastAsia"/>
          <w:color w:val="000000"/>
          <w:sz w:val="32"/>
          <w:szCs w:val="32"/>
        </w:rPr>
        <w:t xml:space="preserve"> </w:t>
      </w:r>
      <w:r>
        <w:rPr>
          <w:rFonts w:ascii="仿宋" w:eastAsia="仿宋" w:hAnsi="仿宋" w:cs="仿宋" w:hint="eastAsia"/>
          <w:color w:val="000000"/>
          <w:sz w:val="32"/>
          <w:szCs w:val="32"/>
          <w:lang w:bidi="ar"/>
        </w:rPr>
        <w:t>本团体专职工作人员的工资、福利待遇等开支控制在规定的比例内，</w:t>
      </w:r>
      <w:proofErr w:type="gramStart"/>
      <w:r>
        <w:rPr>
          <w:rFonts w:ascii="仿宋" w:eastAsia="仿宋" w:hAnsi="仿宋" w:cs="仿宋" w:hint="eastAsia"/>
          <w:color w:val="000000"/>
          <w:sz w:val="32"/>
          <w:szCs w:val="32"/>
          <w:lang w:bidi="ar"/>
        </w:rPr>
        <w:t>不</w:t>
      </w:r>
      <w:proofErr w:type="gramEnd"/>
      <w:r>
        <w:rPr>
          <w:rFonts w:ascii="仿宋" w:eastAsia="仿宋" w:hAnsi="仿宋" w:cs="仿宋" w:hint="eastAsia"/>
          <w:color w:val="000000"/>
          <w:sz w:val="32"/>
          <w:szCs w:val="32"/>
          <w:lang w:bidi="ar"/>
        </w:rPr>
        <w:t>变相分配本会的财产，具体由理事会按照国家相应的政策规定制定执行，从本会收入中支付。</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shd w:val="clear" w:color="auto" w:fill="FFFFFF"/>
        </w:rPr>
        <w:t>第四十七条</w:t>
      </w:r>
      <w:r>
        <w:rPr>
          <w:rFonts w:ascii="宋体" w:hAnsi="宋体" w:cs="宋体" w:hint="eastAsia"/>
          <w:color w:val="000000"/>
          <w:sz w:val="32"/>
          <w:szCs w:val="32"/>
          <w:shd w:val="clear" w:color="auto" w:fill="FFFFFF"/>
        </w:rPr>
        <w:t xml:space="preserve"> </w:t>
      </w:r>
      <w:r>
        <w:rPr>
          <w:rFonts w:ascii="仿宋" w:eastAsia="仿宋" w:hAnsi="仿宋" w:cs="仿宋" w:hint="eastAsia"/>
          <w:color w:val="000000"/>
          <w:sz w:val="32"/>
          <w:szCs w:val="32"/>
          <w:lang w:bidi="ar"/>
        </w:rPr>
        <w:t>本会的资产，任何单位、个人不得侵占、私分和挪用。资助人对投入本会的财产不保留或者享有任何财产权利。</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shd w:val="clear" w:color="auto" w:fill="FFFFFF"/>
        </w:rPr>
        <w:t xml:space="preserve">第四十八条 </w:t>
      </w:r>
      <w:r>
        <w:rPr>
          <w:rFonts w:ascii="仿宋" w:eastAsia="仿宋" w:hAnsi="仿宋" w:cs="仿宋" w:hint="eastAsia"/>
          <w:color w:val="000000"/>
          <w:sz w:val="32"/>
          <w:szCs w:val="32"/>
          <w:lang w:bidi="ar"/>
        </w:rPr>
        <w:t>本会执行《民间非营利组织会计制度》，依法进行会计核算、建立健全内部会计监督制度，保证会计资料合法、真实、准确、完整。</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本会使用国家规定的社会团体票据。</w:t>
      </w:r>
    </w:p>
    <w:p w:rsidR="001017C6" w:rsidRDefault="001017C6" w:rsidP="001017C6">
      <w:pPr>
        <w:spacing w:line="240" w:lineRule="auto"/>
        <w:ind w:left="630"/>
        <w:jc w:val="center"/>
        <w:rPr>
          <w:rFonts w:ascii="宋体" w:hAnsi="宋体" w:cs="宋体" w:hint="eastAsia"/>
          <w:b/>
          <w:bCs/>
          <w:color w:val="000000"/>
          <w:kern w:val="0"/>
          <w:sz w:val="32"/>
          <w:szCs w:val="32"/>
        </w:rPr>
      </w:pPr>
      <w:r>
        <w:rPr>
          <w:rFonts w:ascii="宋体" w:hAnsi="宋体" w:cs="宋体" w:hint="eastAsia"/>
          <w:b/>
          <w:bCs/>
          <w:color w:val="000000"/>
          <w:kern w:val="0"/>
          <w:sz w:val="32"/>
          <w:szCs w:val="32"/>
          <w:lang w:bidi="ar"/>
        </w:rPr>
        <w:t>第六章  章程的修改程序</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第四十九条</w:t>
      </w:r>
      <w:r>
        <w:rPr>
          <w:rFonts w:ascii="宋体" w:hAnsi="宋体" w:cs="宋体" w:hint="eastAsia"/>
          <w:color w:val="000000"/>
          <w:kern w:val="0"/>
          <w:sz w:val="32"/>
          <w:szCs w:val="32"/>
          <w:lang w:bidi="ar"/>
        </w:rPr>
        <w:t xml:space="preserve">  </w:t>
      </w:r>
      <w:r>
        <w:rPr>
          <w:rFonts w:ascii="宋体" w:hAnsi="宋体" w:cs="宋体" w:hint="eastAsia"/>
          <w:color w:val="000000"/>
          <w:sz w:val="32"/>
          <w:szCs w:val="32"/>
        </w:rPr>
        <w:t xml:space="preserve"> </w:t>
      </w:r>
      <w:r>
        <w:rPr>
          <w:rFonts w:ascii="仿宋" w:eastAsia="仿宋" w:hAnsi="仿宋" w:cs="仿宋" w:hint="eastAsia"/>
          <w:color w:val="000000"/>
          <w:kern w:val="0"/>
          <w:sz w:val="32"/>
          <w:szCs w:val="32"/>
          <w:lang w:bidi="ar"/>
        </w:rPr>
        <w:t>对协会章程的修改，须经理事会表决通过后，提交会员代表大会审议。会员代表大会闭会期间，以通信方式，提交会员代表审议。</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第五十条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本协会修改的章程，须在会员代表大会通过后15日内，经业务主管单位审查同意，并报社</w:t>
      </w:r>
      <w:proofErr w:type="gramStart"/>
      <w:r>
        <w:rPr>
          <w:rFonts w:ascii="仿宋" w:eastAsia="仿宋" w:hAnsi="仿宋" w:cs="仿宋" w:hint="eastAsia"/>
          <w:color w:val="000000"/>
          <w:kern w:val="0"/>
          <w:sz w:val="32"/>
          <w:szCs w:val="32"/>
          <w:lang w:bidi="ar"/>
        </w:rPr>
        <w:t>团登记</w:t>
      </w:r>
      <w:proofErr w:type="gramEnd"/>
      <w:r>
        <w:rPr>
          <w:rFonts w:ascii="仿宋" w:eastAsia="仿宋" w:hAnsi="仿宋" w:cs="仿宋" w:hint="eastAsia"/>
          <w:color w:val="000000"/>
          <w:kern w:val="0"/>
          <w:sz w:val="32"/>
          <w:szCs w:val="32"/>
          <w:lang w:bidi="ar"/>
        </w:rPr>
        <w:t>管理机关核准后生效。</w:t>
      </w:r>
    </w:p>
    <w:p w:rsidR="001017C6" w:rsidRDefault="001017C6" w:rsidP="001017C6">
      <w:pPr>
        <w:spacing w:line="240" w:lineRule="auto"/>
        <w:ind w:left="630"/>
        <w:jc w:val="center"/>
        <w:rPr>
          <w:rFonts w:ascii="宋体" w:hAnsi="宋体" w:cs="宋体" w:hint="eastAsia"/>
          <w:b/>
          <w:bCs/>
          <w:color w:val="000000"/>
          <w:kern w:val="0"/>
          <w:sz w:val="32"/>
          <w:szCs w:val="32"/>
          <w:lang w:bidi="ar"/>
        </w:rPr>
      </w:pPr>
      <w:r>
        <w:rPr>
          <w:rFonts w:ascii="宋体" w:hAnsi="宋体" w:cs="宋体" w:hint="eastAsia"/>
          <w:b/>
          <w:bCs/>
          <w:color w:val="000000"/>
          <w:kern w:val="0"/>
          <w:sz w:val="32"/>
          <w:szCs w:val="32"/>
          <w:lang w:bidi="ar"/>
        </w:rPr>
        <w:t>第七章 年度检查、重大事项报告及信息公开</w:t>
      </w:r>
    </w:p>
    <w:p w:rsidR="001017C6" w:rsidRDefault="001017C6" w:rsidP="001017C6">
      <w:pPr>
        <w:spacing w:line="240" w:lineRule="auto"/>
        <w:ind w:left="630"/>
        <w:jc w:val="both"/>
        <w:rPr>
          <w:rFonts w:ascii="宋体" w:hAnsi="宋体" w:cs="宋体" w:hint="eastAsia"/>
          <w:b/>
          <w:bCs/>
          <w:color w:val="000000"/>
          <w:kern w:val="0"/>
          <w:sz w:val="32"/>
          <w:szCs w:val="32"/>
          <w:lang w:bidi="ar"/>
        </w:rPr>
      </w:pP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shd w:val="clear" w:color="auto" w:fill="FFFFFF"/>
        </w:rPr>
        <w:t>第五十一条</w:t>
      </w:r>
      <w:r>
        <w:rPr>
          <w:rFonts w:ascii="宋体" w:hAnsi="宋体" w:cs="宋体" w:hint="eastAsia"/>
          <w:color w:val="000000"/>
          <w:sz w:val="32"/>
          <w:szCs w:val="32"/>
          <w:shd w:val="clear" w:color="auto" w:fill="FFFFFF"/>
        </w:rPr>
        <w:t>  </w:t>
      </w:r>
      <w:r>
        <w:rPr>
          <w:rFonts w:ascii="仿宋" w:eastAsia="仿宋" w:hAnsi="仿宋" w:cs="仿宋" w:hint="eastAsia"/>
          <w:color w:val="000000"/>
          <w:sz w:val="32"/>
          <w:szCs w:val="32"/>
          <w:lang w:bidi="ar"/>
        </w:rPr>
        <w:t>本会按照《社会团体登记管理条例》规定接受登记管理机关组织的年度检查。</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shd w:val="clear" w:color="auto" w:fill="FFFFFF"/>
        </w:rPr>
        <w:lastRenderedPageBreak/>
        <w:t>第五十二条</w:t>
      </w:r>
      <w:r>
        <w:rPr>
          <w:rFonts w:ascii="宋体" w:hAnsi="宋体" w:cs="宋体" w:hint="eastAsia"/>
          <w:color w:val="000000"/>
          <w:sz w:val="32"/>
          <w:szCs w:val="32"/>
          <w:shd w:val="clear" w:color="auto" w:fill="FFFFFF"/>
        </w:rPr>
        <w:t>  </w:t>
      </w:r>
      <w:r>
        <w:rPr>
          <w:rFonts w:ascii="仿宋" w:eastAsia="仿宋" w:hAnsi="仿宋" w:cs="仿宋" w:hint="eastAsia"/>
          <w:color w:val="000000"/>
          <w:sz w:val="32"/>
          <w:szCs w:val="32"/>
          <w:lang w:bidi="ar"/>
        </w:rPr>
        <w:t>本会按照登记管理机关重大事项报告的相关要求和指引，履行报告义务。</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宋体" w:hAnsi="宋体" w:cs="宋体" w:hint="eastAsia"/>
          <w:b/>
          <w:bCs/>
          <w:color w:val="000000"/>
          <w:sz w:val="32"/>
          <w:szCs w:val="32"/>
          <w:shd w:val="clear" w:color="auto" w:fill="FFFFFF"/>
        </w:rPr>
        <w:t>第五十三条</w:t>
      </w:r>
      <w:r>
        <w:rPr>
          <w:rFonts w:ascii="宋体" w:hAnsi="宋体" w:cs="宋体" w:hint="eastAsia"/>
          <w:color w:val="000000"/>
          <w:sz w:val="32"/>
          <w:szCs w:val="32"/>
          <w:shd w:val="clear" w:color="auto" w:fill="FFFFFF"/>
        </w:rPr>
        <w:t> </w:t>
      </w:r>
      <w:r>
        <w:rPr>
          <w:rFonts w:ascii="仿宋" w:eastAsia="仿宋" w:hAnsi="仿宋" w:cs="仿宋" w:hint="eastAsia"/>
          <w:color w:val="000000"/>
          <w:sz w:val="32"/>
          <w:szCs w:val="32"/>
          <w:lang w:bidi="ar"/>
        </w:rPr>
        <w:t>本会按照登记管理机关信息公开的相关要求，履行信息公开义务。</w:t>
      </w:r>
    </w:p>
    <w:p w:rsidR="001017C6" w:rsidRDefault="001017C6" w:rsidP="001017C6">
      <w:pPr>
        <w:spacing w:line="240" w:lineRule="auto"/>
        <w:ind w:firstLineChars="196" w:firstLine="627"/>
        <w:rPr>
          <w:rFonts w:ascii="宋体" w:hAnsi="宋体" w:cs="宋体" w:hint="eastAsia"/>
          <w:color w:val="000000"/>
          <w:kern w:val="0"/>
          <w:sz w:val="32"/>
          <w:szCs w:val="32"/>
          <w:lang w:bidi="ar"/>
        </w:rPr>
      </w:pPr>
    </w:p>
    <w:p w:rsidR="001017C6" w:rsidRDefault="001017C6" w:rsidP="001017C6">
      <w:pPr>
        <w:spacing w:line="240" w:lineRule="auto"/>
        <w:ind w:left="630"/>
        <w:jc w:val="center"/>
        <w:rPr>
          <w:rFonts w:ascii="宋体" w:hAnsi="宋体" w:cs="宋体" w:hint="eastAsia"/>
          <w:b/>
          <w:bCs/>
          <w:color w:val="000000"/>
          <w:kern w:val="0"/>
          <w:sz w:val="32"/>
          <w:szCs w:val="32"/>
        </w:rPr>
      </w:pPr>
      <w:r>
        <w:rPr>
          <w:rFonts w:ascii="宋体" w:hAnsi="宋体" w:cs="宋体" w:hint="eastAsia"/>
          <w:b/>
          <w:bCs/>
          <w:color w:val="000000"/>
          <w:kern w:val="0"/>
          <w:sz w:val="32"/>
          <w:szCs w:val="32"/>
          <w:lang w:bidi="ar"/>
        </w:rPr>
        <w:t>第八章   终止程序及终止后的财产处理</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第五十四条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本协会完成宗旨或自行解散或由于分立、合并等原因需要注销的，由理事会或常务理事会提出终止动议。</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第五十五条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本协会终止动议须经会员代表大会表决通过，并</w:t>
      </w:r>
      <w:proofErr w:type="gramStart"/>
      <w:r>
        <w:rPr>
          <w:rFonts w:ascii="仿宋" w:eastAsia="仿宋" w:hAnsi="仿宋" w:cs="仿宋" w:hint="eastAsia"/>
          <w:color w:val="000000"/>
          <w:kern w:val="0"/>
          <w:sz w:val="32"/>
          <w:szCs w:val="32"/>
          <w:lang w:bidi="ar"/>
        </w:rPr>
        <w:t>报业务</w:t>
      </w:r>
      <w:proofErr w:type="gramEnd"/>
      <w:r>
        <w:rPr>
          <w:rFonts w:ascii="仿宋" w:eastAsia="仿宋" w:hAnsi="仿宋" w:cs="仿宋" w:hint="eastAsia"/>
          <w:color w:val="000000"/>
          <w:kern w:val="0"/>
          <w:sz w:val="32"/>
          <w:szCs w:val="32"/>
          <w:lang w:bidi="ar"/>
        </w:rPr>
        <w:t>主管单位审查同意。</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第五十六条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本协会终止前，须在业务主管单位的指导监督下成立清算组织，清理债权债务，处理善后事宜。清算期间，不得从事清算以外的活动。</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第五十七条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本协会经社团登记管理机关办理注销登记手续后即为终止。</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第五十八条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本协会终止后的剩余资产，在业务主管单位和社团登记机关的监督下，按照国家有关规定，用于发展与本会宗旨相关的事业。</w:t>
      </w:r>
    </w:p>
    <w:p w:rsidR="001017C6" w:rsidRDefault="001017C6" w:rsidP="001017C6">
      <w:pPr>
        <w:spacing w:line="240" w:lineRule="auto"/>
        <w:ind w:left="630"/>
        <w:jc w:val="center"/>
        <w:rPr>
          <w:rFonts w:ascii="宋体" w:hAnsi="宋体" w:cs="宋体" w:hint="eastAsia"/>
          <w:b/>
          <w:bCs/>
          <w:color w:val="000000"/>
          <w:kern w:val="0"/>
          <w:sz w:val="32"/>
          <w:szCs w:val="32"/>
        </w:rPr>
      </w:pPr>
      <w:r>
        <w:rPr>
          <w:rFonts w:ascii="宋体" w:hAnsi="宋体" w:cs="宋体" w:hint="eastAsia"/>
          <w:b/>
          <w:bCs/>
          <w:color w:val="000000"/>
          <w:kern w:val="0"/>
          <w:sz w:val="32"/>
          <w:szCs w:val="32"/>
          <w:lang w:bidi="ar"/>
        </w:rPr>
        <w:t>第九章   党组织建设</w:t>
      </w:r>
    </w:p>
    <w:p w:rsidR="001017C6" w:rsidRDefault="001017C6" w:rsidP="001017C6">
      <w:pPr>
        <w:widowControl w:val="0"/>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第五十九条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本协会按照党章规定，经上级党组织批准设立党组织。</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proofErr w:type="gramStart"/>
      <w:r>
        <w:rPr>
          <w:rFonts w:ascii="仿宋" w:eastAsia="仿宋" w:hAnsi="仿宋" w:cs="仿宋" w:hint="eastAsia"/>
          <w:color w:val="000000"/>
          <w:sz w:val="32"/>
          <w:szCs w:val="32"/>
          <w:lang w:bidi="ar"/>
        </w:rPr>
        <w:lastRenderedPageBreak/>
        <w:t>若正式</w:t>
      </w:r>
      <w:proofErr w:type="gramEnd"/>
      <w:r>
        <w:rPr>
          <w:rFonts w:ascii="仿宋" w:eastAsia="仿宋" w:hAnsi="仿宋" w:cs="仿宋" w:hint="eastAsia"/>
          <w:color w:val="000000"/>
          <w:sz w:val="32"/>
          <w:szCs w:val="32"/>
          <w:lang w:bidi="ar"/>
        </w:rPr>
        <w:t>党员人数少于3名暂不具备单独建立党组织的条件，可以通过建立联合党组织或指定一名党员担任党建工作联络员或由上级党组织选派党建工作指导员等方式，在本会开展党的工作。</w:t>
      </w:r>
    </w:p>
    <w:p w:rsidR="001017C6" w:rsidRDefault="001017C6" w:rsidP="001017C6">
      <w:pPr>
        <w:pStyle w:val="a6"/>
        <w:shd w:val="clear" w:color="auto" w:fill="FFFFFF"/>
        <w:spacing w:before="0" w:beforeAutospacing="0" w:after="0" w:afterAutospacing="0" w:line="240" w:lineRule="auto"/>
        <w:ind w:firstLine="560"/>
        <w:rPr>
          <w:rFonts w:ascii="仿宋" w:eastAsia="仿宋" w:hAnsi="仿宋" w:cs="仿宋" w:hint="eastAsia"/>
          <w:color w:val="000000"/>
          <w:sz w:val="32"/>
          <w:szCs w:val="32"/>
          <w:lang w:bidi="ar"/>
        </w:rPr>
      </w:pPr>
      <w:r>
        <w:rPr>
          <w:rFonts w:ascii="仿宋" w:eastAsia="仿宋" w:hAnsi="仿宋" w:cs="仿宋" w:hint="eastAsia"/>
          <w:color w:val="000000"/>
          <w:sz w:val="32"/>
          <w:szCs w:val="32"/>
          <w:lang w:bidi="ar"/>
        </w:rPr>
        <w:t>本会邀请党组织负责人参加或列席本会管理层会议。党组织对本会重要事项决策、重要业务活动、大额经费开支、接收大额捐赠、开展涉外活动等提出意见。</w:t>
      </w:r>
    </w:p>
    <w:p w:rsidR="001017C6" w:rsidRDefault="001017C6" w:rsidP="001017C6">
      <w:pPr>
        <w:widowControl w:val="0"/>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第六十条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本协会党组织负责人，一般由本协会秘书长以上负责人中的中共正式党员担任，人选报党建工作机构审核、审批。</w:t>
      </w:r>
    </w:p>
    <w:p w:rsidR="001017C6" w:rsidRDefault="001017C6" w:rsidP="001017C6">
      <w:pPr>
        <w:widowControl w:val="0"/>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 xml:space="preserve">第六十一条 </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本协会换届选举时，应先征求本协会党组织意见;本协会变更、撤并或注销，党组织应及时向上级党组织报告，并做好党员组织关系转移等相关工作。</w:t>
      </w:r>
    </w:p>
    <w:p w:rsidR="001017C6" w:rsidRDefault="001017C6" w:rsidP="001017C6">
      <w:pPr>
        <w:widowControl w:val="0"/>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 xml:space="preserve">第六十二条  </w:t>
      </w:r>
      <w:r>
        <w:rPr>
          <w:rFonts w:ascii="仿宋" w:eastAsia="仿宋" w:hAnsi="仿宋" w:cs="仿宋" w:hint="eastAsia"/>
          <w:color w:val="000000"/>
          <w:kern w:val="0"/>
          <w:sz w:val="32"/>
          <w:szCs w:val="32"/>
          <w:lang w:bidi="ar"/>
        </w:rPr>
        <w:t>本协会为党组织开展活动、做好工作提供必要的场地、人员和经费支持，将党建工作经费纳入管理费用列支，支持党组织建设活动阵地。</w:t>
      </w:r>
    </w:p>
    <w:p w:rsidR="001017C6" w:rsidRDefault="001017C6" w:rsidP="001017C6">
      <w:pPr>
        <w:widowControl w:val="0"/>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第六十三条</w:t>
      </w:r>
      <w:r>
        <w:rPr>
          <w:rFonts w:ascii="宋体" w:hAnsi="宋体" w:cs="宋体" w:hint="eastAsia"/>
          <w:color w:val="000000"/>
          <w:kern w:val="0"/>
          <w:sz w:val="32"/>
          <w:szCs w:val="32"/>
          <w:lang w:bidi="ar"/>
        </w:rPr>
        <w:t xml:space="preserve">  </w:t>
      </w:r>
      <w:r>
        <w:rPr>
          <w:rFonts w:ascii="仿宋" w:eastAsia="仿宋" w:hAnsi="仿宋" w:cs="仿宋" w:hint="eastAsia"/>
          <w:color w:val="000000"/>
          <w:kern w:val="0"/>
          <w:sz w:val="32"/>
          <w:szCs w:val="32"/>
          <w:lang w:bidi="ar"/>
        </w:rPr>
        <w:t>本协会支持领导班子与党组织领导班子“双向进入、交叉任职”，党组织负责人参加或列席管理层有关会议、党组织开展有关活动邀请非党员的本协会负责人参加。</w:t>
      </w:r>
    </w:p>
    <w:p w:rsidR="001017C6" w:rsidRDefault="001017C6" w:rsidP="001017C6">
      <w:pPr>
        <w:widowControl w:val="0"/>
        <w:spacing w:line="240" w:lineRule="auto"/>
        <w:ind w:firstLineChars="200" w:firstLine="640"/>
        <w:rPr>
          <w:rFonts w:ascii="宋体" w:hAnsi="宋体" w:cs="宋体" w:hint="eastAsia"/>
          <w:color w:val="000000"/>
          <w:kern w:val="0"/>
          <w:sz w:val="32"/>
          <w:szCs w:val="32"/>
        </w:rPr>
      </w:pPr>
    </w:p>
    <w:p w:rsidR="001017C6" w:rsidRDefault="001017C6" w:rsidP="001017C6">
      <w:pPr>
        <w:spacing w:line="240" w:lineRule="auto"/>
        <w:ind w:left="630"/>
        <w:jc w:val="center"/>
        <w:rPr>
          <w:rFonts w:ascii="宋体" w:hAnsi="宋体" w:cs="宋体" w:hint="eastAsia"/>
          <w:b/>
          <w:bCs/>
          <w:color w:val="000000"/>
          <w:kern w:val="0"/>
          <w:sz w:val="32"/>
          <w:szCs w:val="32"/>
        </w:rPr>
      </w:pPr>
      <w:r>
        <w:rPr>
          <w:rFonts w:ascii="宋体" w:hAnsi="宋体" w:cs="宋体" w:hint="eastAsia"/>
          <w:b/>
          <w:bCs/>
          <w:color w:val="000000"/>
          <w:kern w:val="0"/>
          <w:sz w:val="32"/>
          <w:szCs w:val="32"/>
          <w:lang w:bidi="ar"/>
        </w:rPr>
        <w:t>第十章  附则</w:t>
      </w:r>
    </w:p>
    <w:p w:rsidR="001017C6" w:rsidRDefault="001017C6" w:rsidP="001017C6">
      <w:pPr>
        <w:pStyle w:val="a5"/>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lastRenderedPageBreak/>
        <w:t xml:space="preserve">第六十四条  </w:t>
      </w:r>
      <w:r>
        <w:rPr>
          <w:rFonts w:ascii="仿宋" w:eastAsia="仿宋" w:hAnsi="仿宋" w:cs="仿宋" w:hint="eastAsia"/>
          <w:color w:val="000000"/>
          <w:kern w:val="0"/>
          <w:sz w:val="32"/>
          <w:szCs w:val="32"/>
          <w:lang w:bidi="ar"/>
        </w:rPr>
        <w:t>本章程经2022年4月29日第五届第二次会员代表大会通过。</w:t>
      </w:r>
    </w:p>
    <w:p w:rsidR="001017C6" w:rsidRDefault="001017C6" w:rsidP="001017C6">
      <w:pPr>
        <w:spacing w:line="240" w:lineRule="auto"/>
        <w:ind w:firstLineChars="196" w:firstLine="630"/>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第六十五条 </w:t>
      </w:r>
      <w:r>
        <w:rPr>
          <w:rFonts w:ascii="仿宋" w:eastAsia="仿宋" w:hAnsi="仿宋" w:cs="仿宋" w:hint="eastAsia"/>
          <w:color w:val="000000"/>
          <w:kern w:val="0"/>
          <w:sz w:val="32"/>
          <w:szCs w:val="32"/>
          <w:lang w:bidi="ar"/>
        </w:rPr>
        <w:t>本章程的解释权属本协会理事会。</w:t>
      </w:r>
    </w:p>
    <w:p w:rsidR="001017C6" w:rsidRDefault="001017C6" w:rsidP="001017C6">
      <w:pPr>
        <w:spacing w:line="240" w:lineRule="auto"/>
        <w:ind w:firstLineChars="200" w:firstLine="643"/>
        <w:rPr>
          <w:rFonts w:ascii="仿宋" w:eastAsia="仿宋" w:hAnsi="仿宋" w:cs="仿宋" w:hint="eastAsia"/>
          <w:color w:val="000000"/>
          <w:kern w:val="0"/>
          <w:sz w:val="32"/>
          <w:szCs w:val="32"/>
          <w:lang w:bidi="ar"/>
        </w:rPr>
      </w:pPr>
      <w:r>
        <w:rPr>
          <w:rFonts w:ascii="宋体" w:hAnsi="宋体" w:cs="宋体" w:hint="eastAsia"/>
          <w:b/>
          <w:bCs/>
          <w:color w:val="000000"/>
          <w:kern w:val="0"/>
          <w:sz w:val="32"/>
          <w:szCs w:val="32"/>
          <w:lang w:bidi="ar"/>
        </w:rPr>
        <w:t xml:space="preserve">第六十六条  </w:t>
      </w:r>
      <w:r>
        <w:rPr>
          <w:rFonts w:ascii="仿宋" w:eastAsia="仿宋" w:hAnsi="仿宋" w:cs="仿宋" w:hint="eastAsia"/>
          <w:color w:val="000000"/>
          <w:kern w:val="0"/>
          <w:sz w:val="32"/>
          <w:szCs w:val="32"/>
          <w:lang w:bidi="ar"/>
        </w:rPr>
        <w:t>本章程自社团登记管理机关核准之日起生效。</w:t>
      </w:r>
    </w:p>
    <w:p w:rsidR="00E3672F" w:rsidRPr="001017C6" w:rsidRDefault="00E3672F">
      <w:bookmarkStart w:id="0" w:name="_GoBack"/>
      <w:bookmarkEnd w:id="0"/>
    </w:p>
    <w:sectPr w:rsidR="00E3672F" w:rsidRPr="001017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C3" w:rsidRDefault="00E969C3" w:rsidP="001017C6">
      <w:pPr>
        <w:spacing w:line="240" w:lineRule="auto"/>
      </w:pPr>
      <w:r>
        <w:separator/>
      </w:r>
    </w:p>
  </w:endnote>
  <w:endnote w:type="continuationSeparator" w:id="0">
    <w:p w:rsidR="00E969C3" w:rsidRDefault="00E969C3" w:rsidP="00101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C3" w:rsidRDefault="00E969C3" w:rsidP="001017C6">
      <w:pPr>
        <w:spacing w:line="240" w:lineRule="auto"/>
      </w:pPr>
      <w:r>
        <w:separator/>
      </w:r>
    </w:p>
  </w:footnote>
  <w:footnote w:type="continuationSeparator" w:id="0">
    <w:p w:rsidR="00E969C3" w:rsidRDefault="00E969C3" w:rsidP="001017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673A81"/>
    <w:multiLevelType w:val="multilevel"/>
    <w:tmpl w:val="A7673A81"/>
    <w:lvl w:ilvl="0">
      <w:start w:val="1"/>
      <w:numFmt w:val="japaneseCounting"/>
      <w:lvlText w:val="第%1章"/>
      <w:lvlJc w:val="left"/>
      <w:pPr>
        <w:tabs>
          <w:tab w:val="num" w:pos="1920"/>
        </w:tabs>
        <w:ind w:left="1920" w:hanging="1290"/>
      </w:p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
    <w:nsid w:val="E1362A9F"/>
    <w:multiLevelType w:val="singleLevel"/>
    <w:tmpl w:val="E1362A9F"/>
    <w:lvl w:ilvl="0">
      <w:start w:val="1"/>
      <w:numFmt w:val="chineseCounting"/>
      <w:suff w:val="nothing"/>
      <w:lvlText w:val="（%1）"/>
      <w:lvlJc w:val="left"/>
      <w:rPr>
        <w:rFonts w:hint="eastAsia"/>
      </w:rPr>
    </w:lvl>
  </w:abstractNum>
  <w:abstractNum w:abstractNumId="2">
    <w:nsid w:val="55AA3679"/>
    <w:multiLevelType w:val="singleLevel"/>
    <w:tmpl w:val="55AA3679"/>
    <w:lvl w:ilvl="0">
      <w:start w:val="1"/>
      <w:numFmt w:val="chineseCounting"/>
      <w:suff w:val="space"/>
      <w:lvlText w:val="第%1条"/>
      <w:lvlJc w:val="left"/>
      <w:pPr>
        <w:ind w:left="-210"/>
      </w:pPr>
      <w:rPr>
        <w:rFonts w:hint="eastAsia"/>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17"/>
    <w:rsid w:val="001017C6"/>
    <w:rsid w:val="004D4717"/>
    <w:rsid w:val="00E3672F"/>
    <w:rsid w:val="00E9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C6"/>
    <w:pPr>
      <w:spacing w:line="560" w:lineRule="exact"/>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7C6"/>
    <w:rPr>
      <w:sz w:val="18"/>
      <w:szCs w:val="18"/>
    </w:rPr>
  </w:style>
  <w:style w:type="paragraph" w:styleId="a4">
    <w:name w:val="footer"/>
    <w:basedOn w:val="a"/>
    <w:link w:val="Char0"/>
    <w:uiPriority w:val="99"/>
    <w:unhideWhenUsed/>
    <w:rsid w:val="001017C6"/>
    <w:pPr>
      <w:tabs>
        <w:tab w:val="center" w:pos="4153"/>
        <w:tab w:val="right" w:pos="8306"/>
      </w:tabs>
      <w:snapToGrid w:val="0"/>
    </w:pPr>
    <w:rPr>
      <w:sz w:val="18"/>
      <w:szCs w:val="18"/>
    </w:rPr>
  </w:style>
  <w:style w:type="character" w:customStyle="1" w:styleId="Char0">
    <w:name w:val="页脚 Char"/>
    <w:basedOn w:val="a0"/>
    <w:link w:val="a4"/>
    <w:uiPriority w:val="99"/>
    <w:rsid w:val="001017C6"/>
    <w:rPr>
      <w:sz w:val="18"/>
      <w:szCs w:val="18"/>
    </w:rPr>
  </w:style>
  <w:style w:type="paragraph" w:styleId="a5">
    <w:name w:val="annotation text"/>
    <w:basedOn w:val="a"/>
    <w:link w:val="Char1"/>
    <w:qFormat/>
    <w:rsid w:val="001017C6"/>
  </w:style>
  <w:style w:type="character" w:customStyle="1" w:styleId="Char1">
    <w:name w:val="批注文字 Char"/>
    <w:basedOn w:val="a0"/>
    <w:link w:val="a5"/>
    <w:rsid w:val="001017C6"/>
    <w:rPr>
      <w:rFonts w:ascii="Calibri" w:eastAsia="宋体" w:hAnsi="Calibri" w:cs="Times New Roman"/>
    </w:rPr>
  </w:style>
  <w:style w:type="paragraph" w:styleId="a6">
    <w:name w:val="Normal (Web)"/>
    <w:basedOn w:val="a"/>
    <w:qFormat/>
    <w:rsid w:val="001017C6"/>
    <w:pPr>
      <w:spacing w:before="100" w:beforeAutospacing="1" w:after="100" w:afterAutospacing="1"/>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C6"/>
    <w:pPr>
      <w:spacing w:line="560" w:lineRule="exact"/>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7C6"/>
    <w:rPr>
      <w:sz w:val="18"/>
      <w:szCs w:val="18"/>
    </w:rPr>
  </w:style>
  <w:style w:type="paragraph" w:styleId="a4">
    <w:name w:val="footer"/>
    <w:basedOn w:val="a"/>
    <w:link w:val="Char0"/>
    <w:uiPriority w:val="99"/>
    <w:unhideWhenUsed/>
    <w:rsid w:val="001017C6"/>
    <w:pPr>
      <w:tabs>
        <w:tab w:val="center" w:pos="4153"/>
        <w:tab w:val="right" w:pos="8306"/>
      </w:tabs>
      <w:snapToGrid w:val="0"/>
    </w:pPr>
    <w:rPr>
      <w:sz w:val="18"/>
      <w:szCs w:val="18"/>
    </w:rPr>
  </w:style>
  <w:style w:type="character" w:customStyle="1" w:styleId="Char0">
    <w:name w:val="页脚 Char"/>
    <w:basedOn w:val="a0"/>
    <w:link w:val="a4"/>
    <w:uiPriority w:val="99"/>
    <w:rsid w:val="001017C6"/>
    <w:rPr>
      <w:sz w:val="18"/>
      <w:szCs w:val="18"/>
    </w:rPr>
  </w:style>
  <w:style w:type="paragraph" w:styleId="a5">
    <w:name w:val="annotation text"/>
    <w:basedOn w:val="a"/>
    <w:link w:val="Char1"/>
    <w:qFormat/>
    <w:rsid w:val="001017C6"/>
  </w:style>
  <w:style w:type="character" w:customStyle="1" w:styleId="Char1">
    <w:name w:val="批注文字 Char"/>
    <w:basedOn w:val="a0"/>
    <w:link w:val="a5"/>
    <w:rsid w:val="001017C6"/>
    <w:rPr>
      <w:rFonts w:ascii="Calibri" w:eastAsia="宋体" w:hAnsi="Calibri" w:cs="Times New Roman"/>
    </w:rPr>
  </w:style>
  <w:style w:type="paragraph" w:styleId="a6">
    <w:name w:val="Normal (Web)"/>
    <w:basedOn w:val="a"/>
    <w:qFormat/>
    <w:rsid w:val="001017C6"/>
    <w:pPr>
      <w:spacing w:before="100" w:beforeAutospacing="1" w:after="100" w:afterAutospacing="1"/>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1096</Words>
  <Characters>6248</Characters>
  <Application>Microsoft Office Word</Application>
  <DocSecurity>0</DocSecurity>
  <Lines>52</Lines>
  <Paragraphs>14</Paragraphs>
  <ScaleCrop>false</ScaleCrop>
  <Company>Microsoft</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2022-05-31T06:26:00Z</dcterms:created>
  <dcterms:modified xsi:type="dcterms:W3CDTF">2022-05-31T06:27:00Z</dcterms:modified>
</cp:coreProperties>
</file>